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B23F13" w14:textId="77777777" w:rsidR="00B62968" w:rsidRPr="008C25E1" w:rsidRDefault="00146464" w:rsidP="00EE53F9">
      <w:pPr>
        <w:pStyle w:val="BodyText"/>
        <w:spacing w:before="74"/>
        <w:ind w:left="0" w:right="-26"/>
      </w:pPr>
      <w:r w:rsidRPr="008C25E1">
        <w:t>Anex</w:t>
      </w:r>
      <w:r w:rsidR="00AF19C3" w:rsidRPr="008C25E1">
        <w:t xml:space="preserve">a </w:t>
      </w:r>
    </w:p>
    <w:p w14:paraId="5C2A6782" w14:textId="4093D8C2" w:rsidR="001A12D8" w:rsidRPr="008C25E1" w:rsidRDefault="00146464" w:rsidP="00EE53F9">
      <w:pPr>
        <w:pStyle w:val="BodyText"/>
        <w:spacing w:before="74"/>
        <w:ind w:left="0" w:right="-26"/>
        <w:jc w:val="right"/>
      </w:pPr>
      <w:r w:rsidRPr="008C25E1">
        <w:t>la</w:t>
      </w:r>
      <w:r w:rsidRPr="008C25E1">
        <w:rPr>
          <w:spacing w:val="-3"/>
        </w:rPr>
        <w:t xml:space="preserve"> </w:t>
      </w:r>
      <w:r w:rsidRPr="008C25E1">
        <w:t>Ordinul</w:t>
      </w:r>
      <w:r w:rsidRPr="008C25E1">
        <w:rPr>
          <w:spacing w:val="-3"/>
        </w:rPr>
        <w:t xml:space="preserve"> </w:t>
      </w:r>
      <w:r w:rsidRPr="008C25E1">
        <w:t>ministrului</w:t>
      </w:r>
      <w:r w:rsidRPr="008C25E1">
        <w:rPr>
          <w:spacing w:val="-3"/>
        </w:rPr>
        <w:t xml:space="preserve"> </w:t>
      </w:r>
      <w:r w:rsidRPr="008C25E1">
        <w:t>energiei</w:t>
      </w:r>
      <w:r w:rsidRPr="008C25E1">
        <w:rPr>
          <w:spacing w:val="-3"/>
        </w:rPr>
        <w:t xml:space="preserve"> </w:t>
      </w:r>
      <w:r w:rsidRPr="008C25E1">
        <w:t>nr.</w:t>
      </w:r>
      <w:r w:rsidRPr="008C25E1">
        <w:rPr>
          <w:spacing w:val="-2"/>
        </w:rPr>
        <w:t xml:space="preserve"> </w:t>
      </w:r>
      <w:r w:rsidR="00825752" w:rsidRPr="008C25E1">
        <w:rPr>
          <w:spacing w:val="-2"/>
        </w:rPr>
        <w:t>..</w:t>
      </w:r>
      <w:r w:rsidR="00873518">
        <w:rPr>
          <w:spacing w:val="-2"/>
        </w:rPr>
        <w:t>....</w:t>
      </w:r>
      <w:r w:rsidR="00825752" w:rsidRPr="008C25E1">
        <w:rPr>
          <w:spacing w:val="-2"/>
        </w:rPr>
        <w:t>.....</w:t>
      </w:r>
      <w:r w:rsidRPr="008C25E1">
        <w:t>/</w:t>
      </w:r>
      <w:r w:rsidR="00825752" w:rsidRPr="008C25E1">
        <w:t>...</w:t>
      </w:r>
      <w:r w:rsidR="00873518">
        <w:t>...............</w:t>
      </w:r>
      <w:r w:rsidR="00825752" w:rsidRPr="008C25E1">
        <w:t>..</w:t>
      </w:r>
      <w:r w:rsidR="003C024C">
        <w:t>........</w:t>
      </w:r>
    </w:p>
    <w:p w14:paraId="61D1DB7D" w14:textId="77777777" w:rsidR="001A12D8" w:rsidRPr="008C25E1" w:rsidRDefault="001A12D8" w:rsidP="00EE53F9">
      <w:pPr>
        <w:pStyle w:val="BodyText"/>
        <w:spacing w:before="0"/>
        <w:ind w:left="0" w:right="-26"/>
        <w:jc w:val="left"/>
      </w:pPr>
    </w:p>
    <w:p w14:paraId="4ADE2E84" w14:textId="77777777" w:rsidR="001A12D8" w:rsidRPr="008C25E1" w:rsidRDefault="001A12D8" w:rsidP="00EE53F9">
      <w:pPr>
        <w:pStyle w:val="BodyText"/>
        <w:spacing w:before="0"/>
        <w:ind w:left="0" w:right="-26"/>
        <w:jc w:val="left"/>
      </w:pPr>
    </w:p>
    <w:p w14:paraId="48AB4B34" w14:textId="77777777" w:rsidR="00FA6887" w:rsidRPr="008C25E1" w:rsidRDefault="00FA6887" w:rsidP="00EE53F9">
      <w:pPr>
        <w:pStyle w:val="BodyText"/>
        <w:spacing w:before="0"/>
        <w:ind w:left="0" w:right="-26"/>
        <w:jc w:val="left"/>
      </w:pPr>
    </w:p>
    <w:p w14:paraId="5458E893" w14:textId="77777777" w:rsidR="001A12D8" w:rsidRPr="008C25E1" w:rsidRDefault="00146464" w:rsidP="001A73B3">
      <w:pPr>
        <w:pStyle w:val="Heading1"/>
        <w:spacing w:before="195"/>
        <w:ind w:left="4392" w:right="-26" w:firstLine="0"/>
      </w:pPr>
      <w:r w:rsidRPr="008C25E1">
        <w:t>SCHEMĂ</w:t>
      </w:r>
    </w:p>
    <w:p w14:paraId="71DF3261" w14:textId="56FD0A8B" w:rsidR="00825752" w:rsidRPr="008C25E1" w:rsidRDefault="00146464" w:rsidP="001A73B3">
      <w:pPr>
        <w:spacing w:before="120"/>
        <w:ind w:left="146" w:right="-26"/>
        <w:jc w:val="center"/>
        <w:rPr>
          <w:b/>
          <w:sz w:val="24"/>
          <w:szCs w:val="24"/>
        </w:rPr>
      </w:pPr>
      <w:r w:rsidRPr="008C25E1">
        <w:rPr>
          <w:b/>
          <w:sz w:val="24"/>
          <w:szCs w:val="24"/>
        </w:rPr>
        <w:t xml:space="preserve">de ajutor de stat </w:t>
      </w:r>
      <w:r w:rsidR="002E0475" w:rsidRPr="008C25E1">
        <w:rPr>
          <w:b/>
          <w:sz w:val="24"/>
          <w:szCs w:val="24"/>
        </w:rPr>
        <w:t>privind</w:t>
      </w:r>
      <w:r w:rsidRPr="008C25E1">
        <w:rPr>
          <w:b/>
          <w:sz w:val="24"/>
          <w:szCs w:val="24"/>
        </w:rPr>
        <w:t xml:space="preserve"> </w:t>
      </w:r>
      <w:r w:rsidR="002E0475" w:rsidRPr="008C25E1">
        <w:rPr>
          <w:b/>
          <w:sz w:val="24"/>
          <w:szCs w:val="24"/>
        </w:rPr>
        <w:t>s</w:t>
      </w:r>
      <w:r w:rsidR="00825752" w:rsidRPr="008C25E1">
        <w:rPr>
          <w:b/>
          <w:sz w:val="24"/>
          <w:szCs w:val="24"/>
        </w:rPr>
        <w:t>prijinirea investiţiilor în noi capacităţi de producere a energiei electrice produsă din surse regenerabile pentru autoconsum</w:t>
      </w:r>
    </w:p>
    <w:p w14:paraId="1A9CB16C" w14:textId="77777777" w:rsidR="001A12D8" w:rsidRPr="008C25E1" w:rsidRDefault="001A12D8" w:rsidP="00EE53F9">
      <w:pPr>
        <w:pStyle w:val="Heading1"/>
        <w:ind w:left="145" w:right="-26" w:firstLine="0"/>
        <w:jc w:val="center"/>
      </w:pPr>
    </w:p>
    <w:p w14:paraId="084F2B38" w14:textId="77777777" w:rsidR="001A12D8" w:rsidRPr="008C25E1" w:rsidRDefault="001A12D8" w:rsidP="00EE53F9">
      <w:pPr>
        <w:pStyle w:val="BodyText"/>
        <w:spacing w:before="0"/>
        <w:ind w:left="0" w:right="-26"/>
        <w:jc w:val="left"/>
        <w:rPr>
          <w:b/>
        </w:rPr>
      </w:pPr>
    </w:p>
    <w:p w14:paraId="6039B28C" w14:textId="77777777" w:rsidR="001A12D8" w:rsidRPr="008C25E1" w:rsidRDefault="00146464" w:rsidP="00EE53F9">
      <w:pPr>
        <w:pStyle w:val="ListParagraph"/>
        <w:numPr>
          <w:ilvl w:val="0"/>
          <w:numId w:val="19"/>
        </w:numPr>
        <w:tabs>
          <w:tab w:val="left" w:pos="838"/>
        </w:tabs>
        <w:spacing w:before="217"/>
        <w:ind w:right="-26" w:hanging="289"/>
        <w:jc w:val="left"/>
        <w:rPr>
          <w:b/>
          <w:sz w:val="24"/>
          <w:szCs w:val="24"/>
        </w:rPr>
      </w:pPr>
      <w:r w:rsidRPr="008C25E1">
        <w:rPr>
          <w:b/>
          <w:sz w:val="24"/>
          <w:szCs w:val="24"/>
        </w:rPr>
        <w:t>Introducere</w:t>
      </w:r>
    </w:p>
    <w:p w14:paraId="20838F56" w14:textId="77777777" w:rsidR="001A12D8" w:rsidRPr="008C25E1" w:rsidRDefault="00146464" w:rsidP="00EE53F9">
      <w:pPr>
        <w:pStyle w:val="BodyText"/>
        <w:ind w:left="549" w:right="-26"/>
        <w:jc w:val="left"/>
      </w:pPr>
      <w:r w:rsidRPr="008C25E1">
        <w:t>ART.</w:t>
      </w:r>
      <w:r w:rsidRPr="008C25E1">
        <w:rPr>
          <w:spacing w:val="-1"/>
        </w:rPr>
        <w:t xml:space="preserve"> </w:t>
      </w:r>
      <w:r w:rsidRPr="008C25E1">
        <w:t>1</w:t>
      </w:r>
    </w:p>
    <w:p w14:paraId="38FF4850" w14:textId="556D660D" w:rsidR="009F662C" w:rsidRDefault="008B19BD" w:rsidP="00EE53F9">
      <w:pPr>
        <w:pStyle w:val="BodyText"/>
        <w:numPr>
          <w:ilvl w:val="0"/>
          <w:numId w:val="22"/>
        </w:numPr>
        <w:tabs>
          <w:tab w:val="left" w:pos="709"/>
        </w:tabs>
        <w:ind w:left="0" w:right="-26" w:firstLine="360"/>
        <w:rPr>
          <w:rFonts w:eastAsia="Calibri"/>
          <w:color w:val="000000"/>
        </w:rPr>
      </w:pPr>
      <w:r w:rsidRPr="008B19BD">
        <w:rPr>
          <w:rFonts w:eastAsia="Calibri"/>
          <w:color w:val="000000"/>
        </w:rPr>
        <w:t>Se instituie o schemă de ajutor de stat investitional, conform prevederilor art. 41 din Regulamentul (UE) nr. 651/2014 al Comisiei din 17 iunie 2014 de declarare a anumitor categorii de ajutoare compatibile cu piaţa internă în aplicarea art. 107 şi 108 din tratat, cu modificările și completările ulterioare, denumit în continuare Regulamentul,</w:t>
      </w:r>
      <w:r w:rsidR="009F662C" w:rsidRPr="009F662C">
        <w:rPr>
          <w:rFonts w:eastAsia="Calibri"/>
          <w:color w:val="000000"/>
        </w:rPr>
        <w:t xml:space="preserve"> bazată pe procedură de ofertare concurențială,</w:t>
      </w:r>
      <w:r>
        <w:rPr>
          <w:rFonts w:eastAsia="Calibri"/>
          <w:color w:val="000000"/>
        </w:rPr>
        <w:t xml:space="preserve"> pentru</w:t>
      </w:r>
      <w:r w:rsidR="009F662C" w:rsidRPr="009F662C">
        <w:rPr>
          <w:rFonts w:eastAsia="Calibri"/>
          <w:color w:val="000000"/>
        </w:rPr>
        <w:t xml:space="preserve"> sprijinirea investițiilor în producerea energiei electrice din surse regenerabile, în scopul creșterii ponderii surselor regenerabile de energie în mixul total de energie și reducerii emisiilor de gaze cu efect de seră.</w:t>
      </w:r>
    </w:p>
    <w:p w14:paraId="6DA4D79E" w14:textId="6F0E71E3" w:rsidR="008B19BD" w:rsidRPr="009F662C" w:rsidRDefault="008B19BD" w:rsidP="00EE53F9">
      <w:pPr>
        <w:pStyle w:val="BodyText"/>
        <w:numPr>
          <w:ilvl w:val="0"/>
          <w:numId w:val="22"/>
        </w:numPr>
        <w:spacing w:before="10"/>
        <w:ind w:left="0" w:right="-26" w:firstLine="360"/>
      </w:pPr>
      <w:r w:rsidRPr="008B19BD">
        <w:rPr>
          <w:rFonts w:eastAsia="Calibri"/>
          <w:color w:val="000000"/>
        </w:rPr>
        <w:t xml:space="preserve">Sprijinul acordat în cadrul acestei scheme se încadrează în sprijinul prevăzut de articolul 10d din </w:t>
      </w:r>
      <w:r w:rsidRPr="00DC0228">
        <w:rPr>
          <w:rFonts w:eastAsia="Calibri"/>
          <w:i/>
          <w:iCs/>
          <w:color w:val="000000"/>
        </w:rPr>
        <w:t>Directiva 2003/87/CE a Parlamentului European și a Consiliului din 13 octombrie 2003 de stabilire a unui sistem de comercializare a cotelor de emisie de gaze cu efect de seră în cadrul Uniunii și de modificare a Directivei 96/61/CE a Consiliului, ale cărei norme sunt stabilite de Comisia Europeană prin Regulamentul de punere în aplicare (UE) 2020/1001 din 9 iulie 2020  de stabilire a unor norme detaliate de aplicare a Directivei 2003/87/CE a Parlamentului European și a Consiliului în ceea ce privește funcționarea Fondului pentru modernizare care sprijină investițiile în vederea modernizării sistemelor energetice și a îmbunătățirii eficienței energetice a anumitor state membre</w:t>
      </w:r>
      <w:r>
        <w:rPr>
          <w:rFonts w:eastAsia="Calibri"/>
          <w:color w:val="000000"/>
        </w:rPr>
        <w:t>.</w:t>
      </w:r>
    </w:p>
    <w:p w14:paraId="299662BF" w14:textId="5202602D" w:rsidR="009F662C" w:rsidRPr="008C25E1" w:rsidRDefault="009F662C" w:rsidP="00EE53F9">
      <w:pPr>
        <w:pStyle w:val="BodyText"/>
        <w:spacing w:before="10"/>
        <w:ind w:left="0" w:right="-26"/>
        <w:jc w:val="left"/>
      </w:pPr>
    </w:p>
    <w:p w14:paraId="3B8B9B63" w14:textId="77777777" w:rsidR="001A12D8" w:rsidRPr="008C25E1" w:rsidRDefault="00146464" w:rsidP="00EE53F9">
      <w:pPr>
        <w:pStyle w:val="BodyText"/>
        <w:spacing w:before="0"/>
        <w:ind w:left="549" w:right="-26"/>
        <w:jc w:val="left"/>
      </w:pPr>
      <w:r w:rsidRPr="008C25E1">
        <w:t>ART.</w:t>
      </w:r>
      <w:r w:rsidRPr="008C25E1">
        <w:rPr>
          <w:spacing w:val="-1"/>
        </w:rPr>
        <w:t xml:space="preserve"> </w:t>
      </w:r>
      <w:r w:rsidRPr="008C25E1">
        <w:t>2</w:t>
      </w:r>
    </w:p>
    <w:p w14:paraId="7B20688D" w14:textId="395116D2" w:rsidR="009F662C" w:rsidRDefault="00146464" w:rsidP="00EE53F9">
      <w:pPr>
        <w:pStyle w:val="ListParagraph"/>
        <w:numPr>
          <w:ilvl w:val="0"/>
          <w:numId w:val="18"/>
        </w:numPr>
        <w:tabs>
          <w:tab w:val="left" w:pos="142"/>
          <w:tab w:val="left" w:pos="461"/>
        </w:tabs>
        <w:ind w:left="142" w:right="-26" w:firstLine="0"/>
        <w:rPr>
          <w:sz w:val="24"/>
          <w:szCs w:val="24"/>
        </w:rPr>
      </w:pPr>
      <w:r w:rsidRPr="009F662C">
        <w:rPr>
          <w:sz w:val="24"/>
          <w:szCs w:val="24"/>
        </w:rPr>
        <w:t>P</w:t>
      </w:r>
      <w:r w:rsidR="009F662C" w:rsidRPr="009F662C">
        <w:rPr>
          <w:sz w:val="24"/>
          <w:szCs w:val="24"/>
        </w:rPr>
        <w:t xml:space="preserve">rezenta schemă contribuie la implementarea prevederilor Ordonanţei de urgenţă a Guvernului nr. 60/2022 </w:t>
      </w:r>
      <w:r w:rsidR="009F662C" w:rsidRPr="00DC0228">
        <w:rPr>
          <w:i/>
          <w:iCs/>
          <w:sz w:val="24"/>
          <w:szCs w:val="24"/>
        </w:rPr>
        <w:t>privind stabilirea cadrului instituțional și financiar de implementare și gestionare a fondurilor alocate României prin Fondul pentru modernizare, precum și pentru modificarea și completarea unor acte normative</w:t>
      </w:r>
      <w:r w:rsidR="009F662C" w:rsidRPr="009F662C">
        <w:rPr>
          <w:sz w:val="24"/>
          <w:szCs w:val="24"/>
        </w:rPr>
        <w:t>,</w:t>
      </w:r>
      <w:r w:rsidR="008B19BD">
        <w:rPr>
          <w:sz w:val="24"/>
          <w:szCs w:val="24"/>
        </w:rPr>
        <w:t xml:space="preserve"> cu modificările și completările ulterioare,</w:t>
      </w:r>
      <w:r w:rsidR="009F662C" w:rsidRPr="009F662C">
        <w:rPr>
          <w:sz w:val="24"/>
          <w:szCs w:val="24"/>
        </w:rPr>
        <w:t xml:space="preserve"> precum și a celor specifice din reglementările Uniunii Europene şi naționale, ale strategiilor şi documentelor de politici publice naţionale și europene.</w:t>
      </w:r>
      <w:r w:rsidR="005A5F7B" w:rsidRPr="009F662C">
        <w:rPr>
          <w:sz w:val="24"/>
          <w:szCs w:val="24"/>
        </w:rPr>
        <w:t xml:space="preserve"> </w:t>
      </w:r>
    </w:p>
    <w:p w14:paraId="2EDE1A9D" w14:textId="407D53C4" w:rsidR="00F56353" w:rsidRPr="009F662C" w:rsidRDefault="00146464" w:rsidP="00EE53F9">
      <w:pPr>
        <w:pStyle w:val="ListParagraph"/>
        <w:numPr>
          <w:ilvl w:val="0"/>
          <w:numId w:val="18"/>
        </w:numPr>
        <w:tabs>
          <w:tab w:val="left" w:pos="142"/>
          <w:tab w:val="left" w:pos="461"/>
        </w:tabs>
        <w:ind w:left="142" w:right="-26" w:firstLine="0"/>
        <w:rPr>
          <w:sz w:val="24"/>
          <w:szCs w:val="24"/>
        </w:rPr>
      </w:pPr>
      <w:r w:rsidRPr="009F662C">
        <w:rPr>
          <w:sz w:val="24"/>
          <w:szCs w:val="24"/>
        </w:rPr>
        <w:t>P</w:t>
      </w:r>
      <w:r w:rsidR="009F662C" w:rsidRPr="009F662C">
        <w:rPr>
          <w:sz w:val="24"/>
          <w:szCs w:val="24"/>
        </w:rPr>
        <w:t>rin prezenta schemă de ajutor de stat este vizată sprijinirea investițiilor în producția de energie electrică</w:t>
      </w:r>
      <w:r w:rsidR="008B19BD">
        <w:rPr>
          <w:sz w:val="24"/>
          <w:szCs w:val="24"/>
        </w:rPr>
        <w:t xml:space="preserve"> </w:t>
      </w:r>
      <w:r w:rsidR="009F662C" w:rsidRPr="009F662C">
        <w:rPr>
          <w:sz w:val="24"/>
          <w:szCs w:val="24"/>
        </w:rPr>
        <w:t>din surse regenerabile</w:t>
      </w:r>
      <w:r w:rsidR="009A52C3" w:rsidRPr="009A52C3">
        <w:rPr>
          <w:sz w:val="24"/>
          <w:szCs w:val="24"/>
        </w:rPr>
        <w:t xml:space="preserve"> </w:t>
      </w:r>
      <w:r w:rsidR="009A52C3">
        <w:rPr>
          <w:sz w:val="24"/>
          <w:szCs w:val="24"/>
        </w:rPr>
        <w:t>pentru autoconsum</w:t>
      </w:r>
      <w:r w:rsidR="009F662C" w:rsidRPr="009F662C">
        <w:rPr>
          <w:sz w:val="24"/>
          <w:szCs w:val="24"/>
        </w:rPr>
        <w:t>, respectiv: eolian, solar</w:t>
      </w:r>
      <w:r w:rsidR="00E9145D">
        <w:rPr>
          <w:sz w:val="24"/>
          <w:szCs w:val="24"/>
        </w:rPr>
        <w:t xml:space="preserve"> sau</w:t>
      </w:r>
      <w:r w:rsidR="009F662C" w:rsidRPr="009F662C">
        <w:rPr>
          <w:sz w:val="24"/>
          <w:szCs w:val="24"/>
        </w:rPr>
        <w:t xml:space="preserve"> hidro.</w:t>
      </w:r>
    </w:p>
    <w:p w14:paraId="7C0C4CFA" w14:textId="77777777" w:rsidR="009F662C" w:rsidRDefault="009F662C" w:rsidP="00EE53F9">
      <w:pPr>
        <w:pStyle w:val="ListParagraph"/>
        <w:spacing w:before="8"/>
        <w:ind w:left="284" w:right="-26" w:firstLine="0"/>
        <w:rPr>
          <w:sz w:val="24"/>
          <w:szCs w:val="24"/>
        </w:rPr>
      </w:pPr>
    </w:p>
    <w:p w14:paraId="47F20653" w14:textId="77777777" w:rsidR="001A12D8" w:rsidRPr="008C25E1" w:rsidRDefault="00146464" w:rsidP="00EE53F9">
      <w:pPr>
        <w:pStyle w:val="Heading1"/>
        <w:numPr>
          <w:ilvl w:val="0"/>
          <w:numId w:val="19"/>
        </w:numPr>
        <w:tabs>
          <w:tab w:val="left" w:pos="838"/>
        </w:tabs>
        <w:spacing w:before="1"/>
        <w:ind w:right="-26" w:hanging="289"/>
        <w:jc w:val="left"/>
      </w:pPr>
      <w:r w:rsidRPr="008C25E1">
        <w:t>Obiectivul</w:t>
      </w:r>
      <w:r w:rsidRPr="008C25E1">
        <w:rPr>
          <w:spacing w:val="-1"/>
        </w:rPr>
        <w:t xml:space="preserve"> </w:t>
      </w:r>
      <w:r w:rsidRPr="008C25E1">
        <w:t>schemei</w:t>
      </w:r>
    </w:p>
    <w:p w14:paraId="2AE97465" w14:textId="77777777" w:rsidR="001A12D8" w:rsidRPr="008C25E1" w:rsidRDefault="00146464" w:rsidP="00EE53F9">
      <w:pPr>
        <w:pStyle w:val="BodyText"/>
        <w:ind w:left="549" w:right="-26"/>
        <w:jc w:val="left"/>
      </w:pPr>
      <w:r w:rsidRPr="008C25E1">
        <w:t>ART.</w:t>
      </w:r>
      <w:r w:rsidRPr="008C25E1">
        <w:rPr>
          <w:spacing w:val="-1"/>
        </w:rPr>
        <w:t xml:space="preserve"> </w:t>
      </w:r>
      <w:r w:rsidRPr="008C25E1">
        <w:t>3</w:t>
      </w:r>
    </w:p>
    <w:p w14:paraId="554C1B7F" w14:textId="45783389" w:rsidR="009F662C" w:rsidRDefault="00146464" w:rsidP="00EE53F9">
      <w:pPr>
        <w:pStyle w:val="ListParagraph"/>
        <w:numPr>
          <w:ilvl w:val="0"/>
          <w:numId w:val="38"/>
        </w:numPr>
        <w:tabs>
          <w:tab w:val="left" w:pos="142"/>
          <w:tab w:val="left" w:pos="567"/>
        </w:tabs>
        <w:ind w:left="142" w:right="-26" w:firstLine="0"/>
        <w:rPr>
          <w:sz w:val="24"/>
          <w:szCs w:val="24"/>
        </w:rPr>
      </w:pPr>
      <w:r w:rsidRPr="009F662C">
        <w:rPr>
          <w:sz w:val="24"/>
          <w:szCs w:val="24"/>
        </w:rPr>
        <w:t>S</w:t>
      </w:r>
      <w:r w:rsidR="009F662C" w:rsidRPr="009F662C">
        <w:rPr>
          <w:sz w:val="24"/>
          <w:szCs w:val="24"/>
        </w:rPr>
        <w:t>prijinul financiar în cadrul prezentei scheme este acordat pentru investiţii destinate producţiei de energie electrică</w:t>
      </w:r>
      <w:r w:rsidR="008B19BD">
        <w:rPr>
          <w:sz w:val="24"/>
          <w:szCs w:val="24"/>
        </w:rPr>
        <w:t xml:space="preserve"> pentru autoconsum</w:t>
      </w:r>
      <w:r w:rsidR="009F662C" w:rsidRPr="009F662C">
        <w:rPr>
          <w:sz w:val="24"/>
          <w:szCs w:val="24"/>
        </w:rPr>
        <w:t xml:space="preserve"> din sursele regenerabile de energie menționate la art. 2 alin. (2), fără instalații de stocare, contribuind la atingerea obiectivelor asumate de România în cadrul PNIESC, la obiectivele Pactului verde european precum și la angajamentele Uniunii de a pune în aplicare Acordul de la Paris și obiectivele de dezvoltare durabilă ale ONU.</w:t>
      </w:r>
    </w:p>
    <w:p w14:paraId="09014004" w14:textId="77777777" w:rsidR="009F662C" w:rsidRPr="009F662C" w:rsidRDefault="009F662C" w:rsidP="00EE53F9">
      <w:pPr>
        <w:tabs>
          <w:tab w:val="left" w:pos="142"/>
          <w:tab w:val="left" w:pos="461"/>
        </w:tabs>
        <w:ind w:right="-26"/>
        <w:rPr>
          <w:sz w:val="24"/>
          <w:szCs w:val="24"/>
        </w:rPr>
      </w:pPr>
    </w:p>
    <w:p w14:paraId="34086E8E" w14:textId="039DBC43" w:rsidR="001A12D8" w:rsidRPr="008C25E1" w:rsidRDefault="00146464" w:rsidP="00EE53F9">
      <w:pPr>
        <w:pStyle w:val="Heading1"/>
        <w:numPr>
          <w:ilvl w:val="0"/>
          <w:numId w:val="19"/>
        </w:numPr>
        <w:tabs>
          <w:tab w:val="left" w:pos="838"/>
          <w:tab w:val="left" w:pos="993"/>
        </w:tabs>
        <w:spacing w:before="1"/>
        <w:ind w:right="-26" w:hanging="289"/>
        <w:jc w:val="left"/>
      </w:pPr>
      <w:r w:rsidRPr="008C25E1">
        <w:t>Necesitatea</w:t>
      </w:r>
      <w:r w:rsidRPr="009F662C">
        <w:t xml:space="preserve"> </w:t>
      </w:r>
      <w:r w:rsidRPr="008C25E1">
        <w:t>implementării</w:t>
      </w:r>
      <w:r w:rsidRPr="009F662C">
        <w:t xml:space="preserve"> </w:t>
      </w:r>
      <w:r w:rsidRPr="008C25E1">
        <w:t>schemei</w:t>
      </w:r>
    </w:p>
    <w:p w14:paraId="4285F9D4" w14:textId="77777777" w:rsidR="001A12D8" w:rsidRPr="008C25E1" w:rsidRDefault="00146464" w:rsidP="00EE53F9">
      <w:pPr>
        <w:pStyle w:val="BodyText"/>
        <w:ind w:left="357" w:right="-26" w:firstLine="210"/>
        <w:jc w:val="left"/>
      </w:pPr>
      <w:r w:rsidRPr="008C25E1">
        <w:t>ART.</w:t>
      </w:r>
      <w:r w:rsidRPr="008C25E1">
        <w:rPr>
          <w:spacing w:val="-1"/>
        </w:rPr>
        <w:t xml:space="preserve"> </w:t>
      </w:r>
      <w:r w:rsidRPr="008C25E1">
        <w:t>4</w:t>
      </w:r>
    </w:p>
    <w:p w14:paraId="28CE155B" w14:textId="77777777" w:rsidR="001A12D8" w:rsidRPr="008C25E1" w:rsidRDefault="00146464" w:rsidP="00EE53F9">
      <w:pPr>
        <w:pStyle w:val="ListParagraph"/>
        <w:numPr>
          <w:ilvl w:val="0"/>
          <w:numId w:val="17"/>
        </w:numPr>
        <w:tabs>
          <w:tab w:val="left" w:pos="698"/>
        </w:tabs>
        <w:ind w:right="-26"/>
        <w:jc w:val="both"/>
        <w:rPr>
          <w:sz w:val="24"/>
          <w:szCs w:val="24"/>
        </w:rPr>
      </w:pPr>
      <w:r w:rsidRPr="008C25E1">
        <w:rPr>
          <w:sz w:val="24"/>
          <w:szCs w:val="24"/>
        </w:rPr>
        <w:t>Implementarea</w:t>
      </w:r>
      <w:r w:rsidRPr="008C25E1">
        <w:rPr>
          <w:spacing w:val="-2"/>
          <w:sz w:val="24"/>
          <w:szCs w:val="24"/>
        </w:rPr>
        <w:t xml:space="preserve"> </w:t>
      </w:r>
      <w:r w:rsidRPr="008C25E1">
        <w:rPr>
          <w:sz w:val="24"/>
          <w:szCs w:val="24"/>
        </w:rPr>
        <w:t>prezentei</w:t>
      </w:r>
      <w:r w:rsidRPr="008C25E1">
        <w:rPr>
          <w:spacing w:val="-1"/>
          <w:sz w:val="24"/>
          <w:szCs w:val="24"/>
        </w:rPr>
        <w:t xml:space="preserve"> </w:t>
      </w:r>
      <w:r w:rsidRPr="008C25E1">
        <w:rPr>
          <w:sz w:val="24"/>
          <w:szCs w:val="24"/>
        </w:rPr>
        <w:t>scheme</w:t>
      </w:r>
      <w:r w:rsidRPr="008C25E1">
        <w:rPr>
          <w:spacing w:val="-2"/>
          <w:sz w:val="24"/>
          <w:szCs w:val="24"/>
        </w:rPr>
        <w:t xml:space="preserve"> </w:t>
      </w:r>
      <w:r w:rsidRPr="008C25E1">
        <w:rPr>
          <w:sz w:val="24"/>
          <w:szCs w:val="24"/>
        </w:rPr>
        <w:t>va</w:t>
      </w:r>
      <w:r w:rsidRPr="008C25E1">
        <w:rPr>
          <w:spacing w:val="-2"/>
          <w:sz w:val="24"/>
          <w:szCs w:val="24"/>
        </w:rPr>
        <w:t xml:space="preserve"> </w:t>
      </w:r>
      <w:r w:rsidRPr="008C25E1">
        <w:rPr>
          <w:sz w:val="24"/>
          <w:szCs w:val="24"/>
        </w:rPr>
        <w:t>contribui la</w:t>
      </w:r>
      <w:r w:rsidRPr="008C25E1">
        <w:rPr>
          <w:spacing w:val="-2"/>
          <w:sz w:val="24"/>
          <w:szCs w:val="24"/>
        </w:rPr>
        <w:t xml:space="preserve"> </w:t>
      </w:r>
      <w:r w:rsidRPr="008C25E1">
        <w:rPr>
          <w:sz w:val="24"/>
          <w:szCs w:val="24"/>
        </w:rPr>
        <w:t>realizarea</w:t>
      </w:r>
      <w:r w:rsidRPr="008C25E1">
        <w:rPr>
          <w:spacing w:val="-2"/>
          <w:sz w:val="24"/>
          <w:szCs w:val="24"/>
        </w:rPr>
        <w:t xml:space="preserve"> </w:t>
      </w:r>
      <w:r w:rsidRPr="008C25E1">
        <w:rPr>
          <w:sz w:val="24"/>
          <w:szCs w:val="24"/>
        </w:rPr>
        <w:t>următoarelor</w:t>
      </w:r>
      <w:r w:rsidRPr="008C25E1">
        <w:rPr>
          <w:spacing w:val="-1"/>
          <w:sz w:val="24"/>
          <w:szCs w:val="24"/>
        </w:rPr>
        <w:t xml:space="preserve"> </w:t>
      </w:r>
      <w:r w:rsidRPr="008C25E1">
        <w:rPr>
          <w:sz w:val="24"/>
          <w:szCs w:val="24"/>
        </w:rPr>
        <w:t>obiective:</w:t>
      </w:r>
    </w:p>
    <w:p w14:paraId="051607A6" w14:textId="77777777" w:rsidR="001A12D8" w:rsidRPr="008C25E1" w:rsidRDefault="00146464" w:rsidP="00EE53F9">
      <w:pPr>
        <w:pStyle w:val="ListParagraph"/>
        <w:numPr>
          <w:ilvl w:val="1"/>
          <w:numId w:val="17"/>
        </w:numPr>
        <w:tabs>
          <w:tab w:val="left" w:pos="838"/>
          <w:tab w:val="left" w:pos="9214"/>
          <w:tab w:val="left" w:pos="9498"/>
        </w:tabs>
        <w:spacing w:before="121"/>
        <w:ind w:right="-26"/>
        <w:rPr>
          <w:sz w:val="24"/>
          <w:szCs w:val="24"/>
        </w:rPr>
      </w:pPr>
      <w:r w:rsidRPr="008C25E1">
        <w:rPr>
          <w:sz w:val="24"/>
          <w:szCs w:val="24"/>
        </w:rPr>
        <w:t>reducerea</w:t>
      </w:r>
      <w:r w:rsidRPr="008C25E1">
        <w:rPr>
          <w:spacing w:val="36"/>
          <w:sz w:val="24"/>
          <w:szCs w:val="24"/>
        </w:rPr>
        <w:t xml:space="preserve"> </w:t>
      </w:r>
      <w:r w:rsidRPr="008C25E1">
        <w:rPr>
          <w:sz w:val="24"/>
          <w:szCs w:val="24"/>
        </w:rPr>
        <w:t>emisiilor</w:t>
      </w:r>
      <w:r w:rsidRPr="008C25E1">
        <w:rPr>
          <w:spacing w:val="38"/>
          <w:sz w:val="24"/>
          <w:szCs w:val="24"/>
        </w:rPr>
        <w:t xml:space="preserve"> </w:t>
      </w:r>
      <w:r w:rsidRPr="008C25E1">
        <w:rPr>
          <w:sz w:val="24"/>
          <w:szCs w:val="24"/>
        </w:rPr>
        <w:t>de</w:t>
      </w:r>
      <w:r w:rsidRPr="008C25E1">
        <w:rPr>
          <w:spacing w:val="37"/>
          <w:sz w:val="24"/>
          <w:szCs w:val="24"/>
        </w:rPr>
        <w:t xml:space="preserve"> </w:t>
      </w:r>
      <w:r w:rsidRPr="008C25E1">
        <w:rPr>
          <w:sz w:val="24"/>
          <w:szCs w:val="24"/>
        </w:rPr>
        <w:t>carbon</w:t>
      </w:r>
      <w:r w:rsidRPr="008C25E1">
        <w:rPr>
          <w:spacing w:val="37"/>
          <w:sz w:val="24"/>
          <w:szCs w:val="24"/>
        </w:rPr>
        <w:t xml:space="preserve"> </w:t>
      </w:r>
      <w:r w:rsidRPr="008C25E1">
        <w:rPr>
          <w:sz w:val="24"/>
          <w:szCs w:val="24"/>
        </w:rPr>
        <w:t>în</w:t>
      </w:r>
      <w:r w:rsidRPr="008C25E1">
        <w:rPr>
          <w:spacing w:val="39"/>
          <w:sz w:val="24"/>
          <w:szCs w:val="24"/>
        </w:rPr>
        <w:t xml:space="preserve"> </w:t>
      </w:r>
      <w:r w:rsidRPr="008C25E1">
        <w:rPr>
          <w:sz w:val="24"/>
          <w:szCs w:val="24"/>
        </w:rPr>
        <w:t>atmosferă</w:t>
      </w:r>
      <w:r w:rsidRPr="008C25E1">
        <w:rPr>
          <w:spacing w:val="36"/>
          <w:sz w:val="24"/>
          <w:szCs w:val="24"/>
        </w:rPr>
        <w:t xml:space="preserve"> </w:t>
      </w:r>
      <w:r w:rsidRPr="008C25E1">
        <w:rPr>
          <w:sz w:val="24"/>
          <w:szCs w:val="24"/>
        </w:rPr>
        <w:t>generate</w:t>
      </w:r>
      <w:r w:rsidRPr="008C25E1">
        <w:rPr>
          <w:spacing w:val="38"/>
          <w:sz w:val="24"/>
          <w:szCs w:val="24"/>
        </w:rPr>
        <w:t xml:space="preserve"> </w:t>
      </w:r>
      <w:r w:rsidRPr="008C25E1">
        <w:rPr>
          <w:sz w:val="24"/>
          <w:szCs w:val="24"/>
        </w:rPr>
        <w:t>de</w:t>
      </w:r>
      <w:r w:rsidRPr="008C25E1">
        <w:rPr>
          <w:spacing w:val="37"/>
          <w:sz w:val="24"/>
          <w:szCs w:val="24"/>
        </w:rPr>
        <w:t xml:space="preserve"> </w:t>
      </w:r>
      <w:r w:rsidRPr="008C25E1">
        <w:rPr>
          <w:sz w:val="24"/>
          <w:szCs w:val="24"/>
        </w:rPr>
        <w:t>sectorul</w:t>
      </w:r>
      <w:r w:rsidRPr="008C25E1">
        <w:rPr>
          <w:spacing w:val="38"/>
          <w:sz w:val="24"/>
          <w:szCs w:val="24"/>
        </w:rPr>
        <w:t xml:space="preserve"> </w:t>
      </w:r>
      <w:r w:rsidRPr="008C25E1">
        <w:rPr>
          <w:sz w:val="24"/>
          <w:szCs w:val="24"/>
        </w:rPr>
        <w:t>energetic</w:t>
      </w:r>
      <w:r w:rsidRPr="008C25E1">
        <w:rPr>
          <w:spacing w:val="37"/>
          <w:sz w:val="24"/>
          <w:szCs w:val="24"/>
        </w:rPr>
        <w:t xml:space="preserve"> </w:t>
      </w:r>
      <w:r w:rsidRPr="008C25E1">
        <w:rPr>
          <w:sz w:val="24"/>
          <w:szCs w:val="24"/>
        </w:rPr>
        <w:t>prin</w:t>
      </w:r>
      <w:r w:rsidRPr="008C25E1">
        <w:rPr>
          <w:spacing w:val="38"/>
          <w:sz w:val="24"/>
          <w:szCs w:val="24"/>
        </w:rPr>
        <w:t xml:space="preserve"> </w:t>
      </w:r>
      <w:r w:rsidRPr="008C25E1">
        <w:rPr>
          <w:sz w:val="24"/>
          <w:szCs w:val="24"/>
        </w:rPr>
        <w:t>înlocuirea</w:t>
      </w:r>
      <w:r w:rsidRPr="008C25E1">
        <w:rPr>
          <w:spacing w:val="-58"/>
          <w:sz w:val="24"/>
          <w:szCs w:val="24"/>
        </w:rPr>
        <w:t xml:space="preserve"> </w:t>
      </w:r>
      <w:r w:rsidRPr="008C25E1">
        <w:rPr>
          <w:sz w:val="24"/>
          <w:szCs w:val="24"/>
        </w:rPr>
        <w:lastRenderedPageBreak/>
        <w:t>unei</w:t>
      </w:r>
      <w:r w:rsidRPr="008C25E1">
        <w:rPr>
          <w:spacing w:val="-2"/>
          <w:sz w:val="24"/>
          <w:szCs w:val="24"/>
        </w:rPr>
        <w:t xml:space="preserve"> </w:t>
      </w:r>
      <w:r w:rsidRPr="008C25E1">
        <w:rPr>
          <w:sz w:val="24"/>
          <w:szCs w:val="24"/>
        </w:rPr>
        <w:t>părţi</w:t>
      </w:r>
      <w:r w:rsidRPr="008C25E1">
        <w:rPr>
          <w:spacing w:val="-1"/>
          <w:sz w:val="24"/>
          <w:szCs w:val="24"/>
        </w:rPr>
        <w:t xml:space="preserve"> </w:t>
      </w:r>
      <w:r w:rsidRPr="008C25E1">
        <w:rPr>
          <w:sz w:val="24"/>
          <w:szCs w:val="24"/>
        </w:rPr>
        <w:t>din</w:t>
      </w:r>
      <w:r w:rsidRPr="008C25E1">
        <w:rPr>
          <w:spacing w:val="-1"/>
          <w:sz w:val="24"/>
          <w:szCs w:val="24"/>
        </w:rPr>
        <w:t xml:space="preserve"> </w:t>
      </w:r>
      <w:r w:rsidRPr="008C25E1">
        <w:rPr>
          <w:sz w:val="24"/>
          <w:szCs w:val="24"/>
        </w:rPr>
        <w:t>cantitatea</w:t>
      </w:r>
      <w:r w:rsidRPr="008C25E1">
        <w:rPr>
          <w:spacing w:val="-2"/>
          <w:sz w:val="24"/>
          <w:szCs w:val="24"/>
        </w:rPr>
        <w:t xml:space="preserve"> </w:t>
      </w:r>
      <w:r w:rsidRPr="008C25E1">
        <w:rPr>
          <w:sz w:val="24"/>
          <w:szCs w:val="24"/>
        </w:rPr>
        <w:t>de</w:t>
      </w:r>
      <w:r w:rsidRPr="008C25E1">
        <w:rPr>
          <w:spacing w:val="-2"/>
          <w:sz w:val="24"/>
          <w:szCs w:val="24"/>
        </w:rPr>
        <w:t xml:space="preserve"> </w:t>
      </w:r>
      <w:r w:rsidRPr="008C25E1">
        <w:rPr>
          <w:sz w:val="24"/>
          <w:szCs w:val="24"/>
        </w:rPr>
        <w:t>combustibili</w:t>
      </w:r>
      <w:r w:rsidRPr="008C25E1">
        <w:rPr>
          <w:spacing w:val="-1"/>
          <w:sz w:val="24"/>
          <w:szCs w:val="24"/>
        </w:rPr>
        <w:t xml:space="preserve"> </w:t>
      </w:r>
      <w:r w:rsidRPr="008C25E1">
        <w:rPr>
          <w:sz w:val="24"/>
          <w:szCs w:val="24"/>
        </w:rPr>
        <w:t>fosili</w:t>
      </w:r>
      <w:r w:rsidRPr="008C25E1">
        <w:rPr>
          <w:spacing w:val="-1"/>
          <w:sz w:val="24"/>
          <w:szCs w:val="24"/>
        </w:rPr>
        <w:t xml:space="preserve"> </w:t>
      </w:r>
      <w:r w:rsidRPr="008C25E1">
        <w:rPr>
          <w:sz w:val="24"/>
          <w:szCs w:val="24"/>
        </w:rPr>
        <w:t>consumaţi</w:t>
      </w:r>
      <w:r w:rsidRPr="008C25E1">
        <w:rPr>
          <w:spacing w:val="-1"/>
          <w:sz w:val="24"/>
          <w:szCs w:val="24"/>
        </w:rPr>
        <w:t xml:space="preserve"> </w:t>
      </w:r>
      <w:r w:rsidRPr="008C25E1">
        <w:rPr>
          <w:sz w:val="24"/>
          <w:szCs w:val="24"/>
        </w:rPr>
        <w:t>în</w:t>
      </w:r>
      <w:r w:rsidRPr="008C25E1">
        <w:rPr>
          <w:spacing w:val="-1"/>
          <w:sz w:val="24"/>
          <w:szCs w:val="24"/>
        </w:rPr>
        <w:t xml:space="preserve"> </w:t>
      </w:r>
      <w:r w:rsidRPr="008C25E1">
        <w:rPr>
          <w:sz w:val="24"/>
          <w:szCs w:val="24"/>
        </w:rPr>
        <w:t>fiecare</w:t>
      </w:r>
      <w:r w:rsidRPr="008C25E1">
        <w:rPr>
          <w:spacing w:val="-2"/>
          <w:sz w:val="24"/>
          <w:szCs w:val="24"/>
        </w:rPr>
        <w:t xml:space="preserve"> </w:t>
      </w:r>
      <w:r w:rsidRPr="008C25E1">
        <w:rPr>
          <w:sz w:val="24"/>
          <w:szCs w:val="24"/>
        </w:rPr>
        <w:t>an</w:t>
      </w:r>
      <w:r w:rsidRPr="008C25E1">
        <w:rPr>
          <w:spacing w:val="3"/>
          <w:sz w:val="24"/>
          <w:szCs w:val="24"/>
        </w:rPr>
        <w:t xml:space="preserve"> </w:t>
      </w:r>
      <w:r w:rsidRPr="008C25E1">
        <w:rPr>
          <w:sz w:val="24"/>
          <w:szCs w:val="24"/>
        </w:rPr>
        <w:t>- cărbune,</w:t>
      </w:r>
      <w:r w:rsidRPr="008C25E1">
        <w:rPr>
          <w:spacing w:val="-1"/>
          <w:sz w:val="24"/>
          <w:szCs w:val="24"/>
        </w:rPr>
        <w:t xml:space="preserve"> </w:t>
      </w:r>
      <w:r w:rsidRPr="008C25E1">
        <w:rPr>
          <w:sz w:val="24"/>
          <w:szCs w:val="24"/>
        </w:rPr>
        <w:t>gaz</w:t>
      </w:r>
      <w:r w:rsidRPr="008C25E1">
        <w:rPr>
          <w:spacing w:val="-2"/>
          <w:sz w:val="24"/>
          <w:szCs w:val="24"/>
        </w:rPr>
        <w:t xml:space="preserve"> </w:t>
      </w:r>
      <w:r w:rsidRPr="008C25E1">
        <w:rPr>
          <w:sz w:val="24"/>
          <w:szCs w:val="24"/>
        </w:rPr>
        <w:t>natural;</w:t>
      </w:r>
    </w:p>
    <w:p w14:paraId="393018A3" w14:textId="77777777" w:rsidR="001A12D8" w:rsidRPr="008C25E1" w:rsidRDefault="00146464" w:rsidP="00EE53F9">
      <w:pPr>
        <w:pStyle w:val="ListParagraph"/>
        <w:numPr>
          <w:ilvl w:val="1"/>
          <w:numId w:val="17"/>
        </w:numPr>
        <w:tabs>
          <w:tab w:val="left" w:pos="838"/>
          <w:tab w:val="left" w:pos="9214"/>
          <w:tab w:val="left" w:pos="9498"/>
        </w:tabs>
        <w:ind w:right="-26"/>
        <w:rPr>
          <w:sz w:val="24"/>
          <w:szCs w:val="24"/>
        </w:rPr>
      </w:pPr>
      <w:r w:rsidRPr="008C25E1">
        <w:rPr>
          <w:sz w:val="24"/>
          <w:szCs w:val="24"/>
        </w:rPr>
        <w:t>o economie mai eficientă din punctul de vedere al utilizării surselor, mai ecologică şi mai</w:t>
      </w:r>
      <w:r w:rsidRPr="008C25E1">
        <w:rPr>
          <w:spacing w:val="1"/>
          <w:sz w:val="24"/>
          <w:szCs w:val="24"/>
        </w:rPr>
        <w:t xml:space="preserve"> </w:t>
      </w:r>
      <w:r w:rsidRPr="008C25E1">
        <w:rPr>
          <w:sz w:val="24"/>
          <w:szCs w:val="24"/>
        </w:rPr>
        <w:t>competitivă, conducând la dezvoltarea durabilă, care se bazează, printre altele, pe un nivel</w:t>
      </w:r>
      <w:r w:rsidRPr="008C25E1">
        <w:rPr>
          <w:spacing w:val="1"/>
          <w:sz w:val="24"/>
          <w:szCs w:val="24"/>
        </w:rPr>
        <w:t xml:space="preserve"> </w:t>
      </w:r>
      <w:r w:rsidRPr="008C25E1">
        <w:rPr>
          <w:sz w:val="24"/>
          <w:szCs w:val="24"/>
        </w:rPr>
        <w:t>înalt</w:t>
      </w:r>
      <w:r w:rsidRPr="008C25E1">
        <w:rPr>
          <w:spacing w:val="-1"/>
          <w:sz w:val="24"/>
          <w:szCs w:val="24"/>
        </w:rPr>
        <w:t xml:space="preserve"> </w:t>
      </w:r>
      <w:r w:rsidRPr="008C25E1">
        <w:rPr>
          <w:sz w:val="24"/>
          <w:szCs w:val="24"/>
        </w:rPr>
        <w:t>de protecţie</w:t>
      </w:r>
      <w:r w:rsidRPr="008C25E1">
        <w:rPr>
          <w:spacing w:val="-1"/>
          <w:sz w:val="24"/>
          <w:szCs w:val="24"/>
        </w:rPr>
        <w:t xml:space="preserve"> </w:t>
      </w:r>
      <w:r w:rsidRPr="008C25E1">
        <w:rPr>
          <w:sz w:val="24"/>
          <w:szCs w:val="24"/>
        </w:rPr>
        <w:t>şi</w:t>
      </w:r>
      <w:r w:rsidRPr="008C25E1">
        <w:rPr>
          <w:spacing w:val="-1"/>
          <w:sz w:val="24"/>
          <w:szCs w:val="24"/>
        </w:rPr>
        <w:t xml:space="preserve"> </w:t>
      </w:r>
      <w:r w:rsidRPr="008C25E1">
        <w:rPr>
          <w:sz w:val="24"/>
          <w:szCs w:val="24"/>
        </w:rPr>
        <w:t>pe îmbunătăţirea</w:t>
      </w:r>
      <w:r w:rsidRPr="008C25E1">
        <w:rPr>
          <w:spacing w:val="1"/>
          <w:sz w:val="24"/>
          <w:szCs w:val="24"/>
        </w:rPr>
        <w:t xml:space="preserve"> </w:t>
      </w:r>
      <w:r w:rsidRPr="008C25E1">
        <w:rPr>
          <w:sz w:val="24"/>
          <w:szCs w:val="24"/>
        </w:rPr>
        <w:t>calităţii</w:t>
      </w:r>
      <w:r w:rsidRPr="008C25E1">
        <w:rPr>
          <w:spacing w:val="2"/>
          <w:sz w:val="24"/>
          <w:szCs w:val="24"/>
        </w:rPr>
        <w:t xml:space="preserve"> </w:t>
      </w:r>
      <w:r w:rsidRPr="008C25E1">
        <w:rPr>
          <w:sz w:val="24"/>
          <w:szCs w:val="24"/>
        </w:rPr>
        <w:t>mediului;</w:t>
      </w:r>
    </w:p>
    <w:p w14:paraId="052DFAF0" w14:textId="77777777" w:rsidR="001A12D8" w:rsidRPr="008C25E1" w:rsidRDefault="00146464" w:rsidP="00EE53F9">
      <w:pPr>
        <w:pStyle w:val="ListParagraph"/>
        <w:numPr>
          <w:ilvl w:val="1"/>
          <w:numId w:val="17"/>
        </w:numPr>
        <w:tabs>
          <w:tab w:val="left" w:pos="838"/>
        </w:tabs>
        <w:ind w:right="-26"/>
        <w:rPr>
          <w:sz w:val="24"/>
          <w:szCs w:val="24"/>
        </w:rPr>
      </w:pPr>
      <w:r w:rsidRPr="008C25E1">
        <w:rPr>
          <w:sz w:val="24"/>
          <w:szCs w:val="24"/>
        </w:rPr>
        <w:t>atingerea obiectivelor Uniunii Europene privind producţia de energie din surse regenerabile</w:t>
      </w:r>
      <w:r w:rsidRPr="008C25E1">
        <w:rPr>
          <w:spacing w:val="1"/>
          <w:sz w:val="24"/>
          <w:szCs w:val="24"/>
        </w:rPr>
        <w:t xml:space="preserve"> </w:t>
      </w:r>
      <w:r w:rsidRPr="008C25E1">
        <w:rPr>
          <w:sz w:val="24"/>
          <w:szCs w:val="24"/>
        </w:rPr>
        <w:t>prevăzute în Directiva (UE) 2018/2001 a Parlamentului European și a Consiliului privind</w:t>
      </w:r>
      <w:r w:rsidRPr="008C25E1">
        <w:rPr>
          <w:spacing w:val="1"/>
          <w:sz w:val="24"/>
          <w:szCs w:val="24"/>
        </w:rPr>
        <w:t xml:space="preserve"> </w:t>
      </w:r>
      <w:r w:rsidRPr="008C25E1">
        <w:rPr>
          <w:sz w:val="24"/>
          <w:szCs w:val="24"/>
        </w:rPr>
        <w:t>promovarea</w:t>
      </w:r>
      <w:r w:rsidRPr="008C25E1">
        <w:rPr>
          <w:spacing w:val="-2"/>
          <w:sz w:val="24"/>
          <w:szCs w:val="24"/>
        </w:rPr>
        <w:t xml:space="preserve"> </w:t>
      </w:r>
      <w:r w:rsidRPr="008C25E1">
        <w:rPr>
          <w:sz w:val="24"/>
          <w:szCs w:val="24"/>
        </w:rPr>
        <w:t>utilizării energiei din surse</w:t>
      </w:r>
      <w:r w:rsidRPr="008C25E1">
        <w:rPr>
          <w:spacing w:val="-2"/>
          <w:sz w:val="24"/>
          <w:szCs w:val="24"/>
        </w:rPr>
        <w:t xml:space="preserve"> </w:t>
      </w:r>
      <w:r w:rsidRPr="008C25E1">
        <w:rPr>
          <w:sz w:val="24"/>
          <w:szCs w:val="24"/>
        </w:rPr>
        <w:t>regenerabile;</w:t>
      </w:r>
    </w:p>
    <w:p w14:paraId="500074DF" w14:textId="77777777" w:rsidR="00AB0B4A" w:rsidRPr="008C25E1" w:rsidRDefault="00AB0B4A" w:rsidP="00EE53F9">
      <w:pPr>
        <w:pStyle w:val="ListParagraph"/>
        <w:numPr>
          <w:ilvl w:val="1"/>
          <w:numId w:val="17"/>
        </w:numPr>
        <w:tabs>
          <w:tab w:val="left" w:pos="838"/>
        </w:tabs>
        <w:ind w:right="-26"/>
        <w:rPr>
          <w:sz w:val="24"/>
          <w:szCs w:val="24"/>
        </w:rPr>
      </w:pPr>
      <w:r w:rsidRPr="008C25E1">
        <w:rPr>
          <w:sz w:val="24"/>
          <w:szCs w:val="24"/>
        </w:rPr>
        <w:t>implementarea programelor cheie stabilite în OUG nr. 60/2022 privind stabilirea cadrului instituțional și financiar de implementare și gestionare a fondurilor alocate României prin Fondul pentru modernizare, precum și pentru modificarea și completarea unor acte normative;</w:t>
      </w:r>
    </w:p>
    <w:p w14:paraId="3C9064E1" w14:textId="77777777" w:rsidR="001A12D8" w:rsidRPr="008C25E1" w:rsidRDefault="00146464" w:rsidP="00EE53F9">
      <w:pPr>
        <w:pStyle w:val="ListParagraph"/>
        <w:numPr>
          <w:ilvl w:val="1"/>
          <w:numId w:val="17"/>
        </w:numPr>
        <w:tabs>
          <w:tab w:val="left" w:pos="838"/>
        </w:tabs>
        <w:ind w:right="-26"/>
        <w:rPr>
          <w:sz w:val="24"/>
          <w:szCs w:val="24"/>
        </w:rPr>
      </w:pPr>
      <w:r w:rsidRPr="008C25E1">
        <w:rPr>
          <w:sz w:val="24"/>
          <w:szCs w:val="24"/>
        </w:rPr>
        <w:t>atingerea obiectivelor din Planul Național Integrat în domeniul Energiei și Schimbărilor</w:t>
      </w:r>
      <w:r w:rsidRPr="008C25E1">
        <w:rPr>
          <w:spacing w:val="1"/>
          <w:sz w:val="24"/>
          <w:szCs w:val="24"/>
        </w:rPr>
        <w:t xml:space="preserve"> </w:t>
      </w:r>
      <w:r w:rsidRPr="008C25E1">
        <w:rPr>
          <w:sz w:val="24"/>
          <w:szCs w:val="24"/>
        </w:rPr>
        <w:t>Climatice 2021-2030, aprobat prin H.G. nr. 1.076/2021 privind ponderea globală de energie</w:t>
      </w:r>
      <w:r w:rsidRPr="008C25E1">
        <w:rPr>
          <w:spacing w:val="1"/>
          <w:sz w:val="24"/>
          <w:szCs w:val="24"/>
        </w:rPr>
        <w:t xml:space="preserve"> </w:t>
      </w:r>
      <w:r w:rsidRPr="008C25E1">
        <w:rPr>
          <w:sz w:val="24"/>
          <w:szCs w:val="24"/>
        </w:rPr>
        <w:t>din</w:t>
      </w:r>
      <w:r w:rsidRPr="008C25E1">
        <w:rPr>
          <w:spacing w:val="-1"/>
          <w:sz w:val="24"/>
          <w:szCs w:val="24"/>
        </w:rPr>
        <w:t xml:space="preserve"> </w:t>
      </w:r>
      <w:r w:rsidRPr="008C25E1">
        <w:rPr>
          <w:sz w:val="24"/>
          <w:szCs w:val="24"/>
        </w:rPr>
        <w:t>surse</w:t>
      </w:r>
      <w:r w:rsidRPr="008C25E1">
        <w:rPr>
          <w:spacing w:val="-2"/>
          <w:sz w:val="24"/>
          <w:szCs w:val="24"/>
        </w:rPr>
        <w:t xml:space="preserve"> </w:t>
      </w:r>
      <w:r w:rsidRPr="008C25E1">
        <w:rPr>
          <w:sz w:val="24"/>
          <w:szCs w:val="24"/>
        </w:rPr>
        <w:t>regenerabile</w:t>
      </w:r>
      <w:r w:rsidRPr="008C25E1">
        <w:rPr>
          <w:spacing w:val="-1"/>
          <w:sz w:val="24"/>
          <w:szCs w:val="24"/>
        </w:rPr>
        <w:t xml:space="preserve"> </w:t>
      </w:r>
      <w:r w:rsidRPr="008C25E1">
        <w:rPr>
          <w:sz w:val="24"/>
          <w:szCs w:val="24"/>
        </w:rPr>
        <w:t>în consumul final brut de energie;</w:t>
      </w:r>
    </w:p>
    <w:p w14:paraId="0A7AEBBA" w14:textId="77777777" w:rsidR="001A12D8" w:rsidRPr="008C25E1" w:rsidRDefault="00146464" w:rsidP="00EE53F9">
      <w:pPr>
        <w:pStyle w:val="ListParagraph"/>
        <w:numPr>
          <w:ilvl w:val="1"/>
          <w:numId w:val="17"/>
        </w:numPr>
        <w:tabs>
          <w:tab w:val="left" w:pos="838"/>
        </w:tabs>
        <w:ind w:right="-26"/>
        <w:rPr>
          <w:sz w:val="24"/>
          <w:szCs w:val="24"/>
        </w:rPr>
      </w:pPr>
      <w:r w:rsidRPr="008C25E1">
        <w:rPr>
          <w:sz w:val="24"/>
          <w:szCs w:val="24"/>
        </w:rPr>
        <w:t>creşterea producţiei de energie electrică din surse regenerabile contribuind la obiectivele</w:t>
      </w:r>
      <w:r w:rsidRPr="008C25E1">
        <w:rPr>
          <w:spacing w:val="1"/>
          <w:sz w:val="24"/>
          <w:szCs w:val="24"/>
        </w:rPr>
        <w:t xml:space="preserve"> </w:t>
      </w:r>
      <w:r w:rsidRPr="008C25E1">
        <w:rPr>
          <w:sz w:val="24"/>
          <w:szCs w:val="24"/>
        </w:rPr>
        <w:t>Pactului</w:t>
      </w:r>
      <w:r w:rsidRPr="008C25E1">
        <w:rPr>
          <w:spacing w:val="1"/>
          <w:sz w:val="24"/>
          <w:szCs w:val="24"/>
        </w:rPr>
        <w:t xml:space="preserve"> </w:t>
      </w:r>
      <w:r w:rsidRPr="008C25E1">
        <w:rPr>
          <w:sz w:val="24"/>
          <w:szCs w:val="24"/>
        </w:rPr>
        <w:t>verde</w:t>
      </w:r>
      <w:r w:rsidRPr="008C25E1">
        <w:rPr>
          <w:spacing w:val="1"/>
          <w:sz w:val="24"/>
          <w:szCs w:val="24"/>
        </w:rPr>
        <w:t xml:space="preserve"> </w:t>
      </w:r>
      <w:r w:rsidRPr="008C25E1">
        <w:rPr>
          <w:sz w:val="24"/>
          <w:szCs w:val="24"/>
        </w:rPr>
        <w:t>european</w:t>
      </w:r>
      <w:r w:rsidRPr="008C25E1">
        <w:rPr>
          <w:spacing w:val="1"/>
          <w:sz w:val="24"/>
          <w:szCs w:val="24"/>
        </w:rPr>
        <w:t xml:space="preserve"> </w:t>
      </w:r>
      <w:r w:rsidRPr="008C25E1">
        <w:rPr>
          <w:sz w:val="24"/>
          <w:szCs w:val="24"/>
        </w:rPr>
        <w:t>ca</w:t>
      </w:r>
      <w:r w:rsidRPr="008C25E1">
        <w:rPr>
          <w:spacing w:val="1"/>
          <w:sz w:val="24"/>
          <w:szCs w:val="24"/>
        </w:rPr>
        <w:t xml:space="preserve"> </w:t>
      </w:r>
      <w:r w:rsidRPr="008C25E1">
        <w:rPr>
          <w:sz w:val="24"/>
          <w:szCs w:val="24"/>
        </w:rPr>
        <w:t>strategie</w:t>
      </w:r>
      <w:r w:rsidRPr="008C25E1">
        <w:rPr>
          <w:spacing w:val="1"/>
          <w:sz w:val="24"/>
          <w:szCs w:val="24"/>
        </w:rPr>
        <w:t xml:space="preserve"> </w:t>
      </w:r>
      <w:r w:rsidRPr="008C25E1">
        <w:rPr>
          <w:sz w:val="24"/>
          <w:szCs w:val="24"/>
        </w:rPr>
        <w:t>de</w:t>
      </w:r>
      <w:r w:rsidRPr="008C25E1">
        <w:rPr>
          <w:spacing w:val="1"/>
          <w:sz w:val="24"/>
          <w:szCs w:val="24"/>
        </w:rPr>
        <w:t xml:space="preserve"> </w:t>
      </w:r>
      <w:r w:rsidRPr="008C25E1">
        <w:rPr>
          <w:sz w:val="24"/>
          <w:szCs w:val="24"/>
        </w:rPr>
        <w:t>creștere</w:t>
      </w:r>
      <w:r w:rsidRPr="008C25E1">
        <w:rPr>
          <w:spacing w:val="1"/>
          <w:sz w:val="24"/>
          <w:szCs w:val="24"/>
        </w:rPr>
        <w:t xml:space="preserve"> </w:t>
      </w:r>
      <w:r w:rsidRPr="008C25E1">
        <w:rPr>
          <w:sz w:val="24"/>
          <w:szCs w:val="24"/>
        </w:rPr>
        <w:t>sustenabilă</w:t>
      </w:r>
      <w:r w:rsidRPr="008C25E1">
        <w:rPr>
          <w:spacing w:val="1"/>
          <w:sz w:val="24"/>
          <w:szCs w:val="24"/>
        </w:rPr>
        <w:t xml:space="preserve"> </w:t>
      </w:r>
      <w:r w:rsidRPr="008C25E1">
        <w:rPr>
          <w:sz w:val="24"/>
          <w:szCs w:val="24"/>
        </w:rPr>
        <w:t>a</w:t>
      </w:r>
      <w:r w:rsidRPr="008C25E1">
        <w:rPr>
          <w:spacing w:val="1"/>
          <w:sz w:val="24"/>
          <w:szCs w:val="24"/>
        </w:rPr>
        <w:t xml:space="preserve"> </w:t>
      </w:r>
      <w:r w:rsidRPr="008C25E1">
        <w:rPr>
          <w:sz w:val="24"/>
          <w:szCs w:val="24"/>
        </w:rPr>
        <w:t>Europei</w:t>
      </w:r>
      <w:r w:rsidRPr="008C25E1">
        <w:rPr>
          <w:spacing w:val="1"/>
          <w:sz w:val="24"/>
          <w:szCs w:val="24"/>
        </w:rPr>
        <w:t xml:space="preserve"> </w:t>
      </w:r>
      <w:r w:rsidRPr="008C25E1">
        <w:rPr>
          <w:sz w:val="24"/>
          <w:szCs w:val="24"/>
        </w:rPr>
        <w:t>și</w:t>
      </w:r>
      <w:r w:rsidRPr="008C25E1">
        <w:rPr>
          <w:spacing w:val="1"/>
          <w:sz w:val="24"/>
          <w:szCs w:val="24"/>
        </w:rPr>
        <w:t xml:space="preserve"> </w:t>
      </w:r>
      <w:r w:rsidRPr="008C25E1">
        <w:rPr>
          <w:sz w:val="24"/>
          <w:szCs w:val="24"/>
        </w:rPr>
        <w:t>combaterea</w:t>
      </w:r>
      <w:r w:rsidRPr="008C25E1">
        <w:rPr>
          <w:spacing w:val="1"/>
          <w:sz w:val="24"/>
          <w:szCs w:val="24"/>
        </w:rPr>
        <w:t xml:space="preserve"> </w:t>
      </w:r>
      <w:r w:rsidRPr="008C25E1">
        <w:rPr>
          <w:sz w:val="24"/>
          <w:szCs w:val="24"/>
        </w:rPr>
        <w:t>schimbărilor</w:t>
      </w:r>
      <w:r w:rsidRPr="008C25E1">
        <w:rPr>
          <w:spacing w:val="1"/>
          <w:sz w:val="24"/>
          <w:szCs w:val="24"/>
        </w:rPr>
        <w:t xml:space="preserve"> </w:t>
      </w:r>
      <w:r w:rsidRPr="008C25E1">
        <w:rPr>
          <w:sz w:val="24"/>
          <w:szCs w:val="24"/>
        </w:rPr>
        <w:t>climatice</w:t>
      </w:r>
      <w:r w:rsidRPr="008C25E1">
        <w:rPr>
          <w:spacing w:val="1"/>
          <w:sz w:val="24"/>
          <w:szCs w:val="24"/>
        </w:rPr>
        <w:t xml:space="preserve"> </w:t>
      </w:r>
      <w:r w:rsidRPr="008C25E1">
        <w:rPr>
          <w:sz w:val="24"/>
          <w:szCs w:val="24"/>
        </w:rPr>
        <w:t>în</w:t>
      </w:r>
      <w:r w:rsidRPr="008C25E1">
        <w:rPr>
          <w:spacing w:val="1"/>
          <w:sz w:val="24"/>
          <w:szCs w:val="24"/>
        </w:rPr>
        <w:t xml:space="preserve"> </w:t>
      </w:r>
      <w:r w:rsidRPr="008C25E1">
        <w:rPr>
          <w:sz w:val="24"/>
          <w:szCs w:val="24"/>
        </w:rPr>
        <w:t>concordanță</w:t>
      </w:r>
      <w:r w:rsidRPr="008C25E1">
        <w:rPr>
          <w:spacing w:val="1"/>
          <w:sz w:val="24"/>
          <w:szCs w:val="24"/>
        </w:rPr>
        <w:t xml:space="preserve"> </w:t>
      </w:r>
      <w:r w:rsidRPr="008C25E1">
        <w:rPr>
          <w:sz w:val="24"/>
          <w:szCs w:val="24"/>
        </w:rPr>
        <w:t>cu</w:t>
      </w:r>
      <w:r w:rsidRPr="008C25E1">
        <w:rPr>
          <w:spacing w:val="1"/>
          <w:sz w:val="24"/>
          <w:szCs w:val="24"/>
        </w:rPr>
        <w:t xml:space="preserve"> </w:t>
      </w:r>
      <w:r w:rsidRPr="008C25E1">
        <w:rPr>
          <w:sz w:val="24"/>
          <w:szCs w:val="24"/>
        </w:rPr>
        <w:t>angajamentele</w:t>
      </w:r>
      <w:r w:rsidRPr="008C25E1">
        <w:rPr>
          <w:spacing w:val="1"/>
          <w:sz w:val="24"/>
          <w:szCs w:val="24"/>
        </w:rPr>
        <w:t xml:space="preserve"> </w:t>
      </w:r>
      <w:r w:rsidRPr="008C25E1">
        <w:rPr>
          <w:sz w:val="24"/>
          <w:szCs w:val="24"/>
        </w:rPr>
        <w:t>Uniunii</w:t>
      </w:r>
      <w:r w:rsidRPr="008C25E1">
        <w:rPr>
          <w:spacing w:val="1"/>
          <w:sz w:val="24"/>
          <w:szCs w:val="24"/>
        </w:rPr>
        <w:t xml:space="preserve"> </w:t>
      </w:r>
      <w:r w:rsidRPr="008C25E1">
        <w:rPr>
          <w:sz w:val="24"/>
          <w:szCs w:val="24"/>
        </w:rPr>
        <w:t>de</w:t>
      </w:r>
      <w:r w:rsidRPr="008C25E1">
        <w:rPr>
          <w:spacing w:val="1"/>
          <w:sz w:val="24"/>
          <w:szCs w:val="24"/>
        </w:rPr>
        <w:t xml:space="preserve"> </w:t>
      </w:r>
      <w:r w:rsidRPr="008C25E1">
        <w:rPr>
          <w:sz w:val="24"/>
          <w:szCs w:val="24"/>
        </w:rPr>
        <w:t>a</w:t>
      </w:r>
      <w:r w:rsidRPr="008C25E1">
        <w:rPr>
          <w:spacing w:val="1"/>
          <w:sz w:val="24"/>
          <w:szCs w:val="24"/>
        </w:rPr>
        <w:t xml:space="preserve"> </w:t>
      </w:r>
      <w:r w:rsidRPr="008C25E1">
        <w:rPr>
          <w:sz w:val="24"/>
          <w:szCs w:val="24"/>
        </w:rPr>
        <w:t>pune</w:t>
      </w:r>
      <w:r w:rsidRPr="008C25E1">
        <w:rPr>
          <w:spacing w:val="1"/>
          <w:sz w:val="24"/>
          <w:szCs w:val="24"/>
        </w:rPr>
        <w:t xml:space="preserve"> </w:t>
      </w:r>
      <w:r w:rsidRPr="008C25E1">
        <w:rPr>
          <w:sz w:val="24"/>
          <w:szCs w:val="24"/>
        </w:rPr>
        <w:t>în</w:t>
      </w:r>
      <w:r w:rsidRPr="008C25E1">
        <w:rPr>
          <w:spacing w:val="1"/>
          <w:sz w:val="24"/>
          <w:szCs w:val="24"/>
        </w:rPr>
        <w:t xml:space="preserve"> </w:t>
      </w:r>
      <w:r w:rsidRPr="008C25E1">
        <w:rPr>
          <w:sz w:val="24"/>
          <w:szCs w:val="24"/>
        </w:rPr>
        <w:t>aplicare</w:t>
      </w:r>
      <w:r w:rsidRPr="008C25E1">
        <w:rPr>
          <w:spacing w:val="1"/>
          <w:sz w:val="24"/>
          <w:szCs w:val="24"/>
        </w:rPr>
        <w:t xml:space="preserve"> </w:t>
      </w:r>
      <w:r w:rsidRPr="008C25E1">
        <w:rPr>
          <w:sz w:val="24"/>
          <w:szCs w:val="24"/>
        </w:rPr>
        <w:t>Acordul</w:t>
      </w:r>
      <w:r w:rsidRPr="008C25E1">
        <w:rPr>
          <w:spacing w:val="-1"/>
          <w:sz w:val="24"/>
          <w:szCs w:val="24"/>
        </w:rPr>
        <w:t xml:space="preserve"> </w:t>
      </w:r>
      <w:r w:rsidRPr="008C25E1">
        <w:rPr>
          <w:sz w:val="24"/>
          <w:szCs w:val="24"/>
        </w:rPr>
        <w:t>de</w:t>
      </w:r>
      <w:r w:rsidRPr="008C25E1">
        <w:rPr>
          <w:spacing w:val="-2"/>
          <w:sz w:val="24"/>
          <w:szCs w:val="24"/>
        </w:rPr>
        <w:t xml:space="preserve"> </w:t>
      </w:r>
      <w:r w:rsidRPr="008C25E1">
        <w:rPr>
          <w:sz w:val="24"/>
          <w:szCs w:val="24"/>
        </w:rPr>
        <w:t>la Paris și obiectivele de</w:t>
      </w:r>
      <w:r w:rsidRPr="008C25E1">
        <w:rPr>
          <w:spacing w:val="-3"/>
          <w:sz w:val="24"/>
          <w:szCs w:val="24"/>
        </w:rPr>
        <w:t xml:space="preserve"> </w:t>
      </w:r>
      <w:r w:rsidRPr="008C25E1">
        <w:rPr>
          <w:sz w:val="24"/>
          <w:szCs w:val="24"/>
        </w:rPr>
        <w:t>dezvoltare</w:t>
      </w:r>
      <w:r w:rsidRPr="008C25E1">
        <w:rPr>
          <w:spacing w:val="-1"/>
          <w:sz w:val="24"/>
          <w:szCs w:val="24"/>
        </w:rPr>
        <w:t xml:space="preserve"> </w:t>
      </w:r>
      <w:r w:rsidRPr="008C25E1">
        <w:rPr>
          <w:sz w:val="24"/>
          <w:szCs w:val="24"/>
        </w:rPr>
        <w:t>durabilă</w:t>
      </w:r>
      <w:r w:rsidRPr="008C25E1">
        <w:rPr>
          <w:spacing w:val="-1"/>
          <w:sz w:val="24"/>
          <w:szCs w:val="24"/>
        </w:rPr>
        <w:t xml:space="preserve"> </w:t>
      </w:r>
      <w:r w:rsidRPr="008C25E1">
        <w:rPr>
          <w:sz w:val="24"/>
          <w:szCs w:val="24"/>
        </w:rPr>
        <w:t>ale ONU;</w:t>
      </w:r>
    </w:p>
    <w:p w14:paraId="28B1E5D6" w14:textId="77777777" w:rsidR="001A12D8" w:rsidRPr="008C25E1" w:rsidRDefault="00146464" w:rsidP="00EE53F9">
      <w:pPr>
        <w:pStyle w:val="ListParagraph"/>
        <w:numPr>
          <w:ilvl w:val="1"/>
          <w:numId w:val="17"/>
        </w:numPr>
        <w:tabs>
          <w:tab w:val="left" w:pos="838"/>
        </w:tabs>
        <w:ind w:right="-26"/>
        <w:rPr>
          <w:sz w:val="24"/>
          <w:szCs w:val="24"/>
        </w:rPr>
      </w:pPr>
      <w:r w:rsidRPr="008C25E1">
        <w:rPr>
          <w:sz w:val="24"/>
          <w:szCs w:val="24"/>
        </w:rPr>
        <w:t>creşterea ponderii energiei regenerabile în totalul consumului de energie primară, ca rezultat</w:t>
      </w:r>
      <w:r w:rsidRPr="008C25E1">
        <w:rPr>
          <w:spacing w:val="-57"/>
          <w:sz w:val="24"/>
          <w:szCs w:val="24"/>
        </w:rPr>
        <w:t xml:space="preserve"> </w:t>
      </w:r>
      <w:r w:rsidRPr="008C25E1">
        <w:rPr>
          <w:sz w:val="24"/>
          <w:szCs w:val="24"/>
        </w:rPr>
        <w:t>al investiţiilor de creştere a puterii instalate de producere a energiei electrice din surse</w:t>
      </w:r>
      <w:r w:rsidR="00CF291A" w:rsidRPr="008C25E1">
        <w:rPr>
          <w:sz w:val="24"/>
          <w:szCs w:val="24"/>
        </w:rPr>
        <w:t>le</w:t>
      </w:r>
      <w:r w:rsidRPr="008C25E1">
        <w:rPr>
          <w:spacing w:val="1"/>
          <w:sz w:val="24"/>
          <w:szCs w:val="24"/>
        </w:rPr>
        <w:t xml:space="preserve"> </w:t>
      </w:r>
      <w:r w:rsidRPr="008C25E1">
        <w:rPr>
          <w:sz w:val="24"/>
          <w:szCs w:val="24"/>
        </w:rPr>
        <w:t>regenerabile</w:t>
      </w:r>
      <w:r w:rsidRPr="008C25E1">
        <w:rPr>
          <w:spacing w:val="-2"/>
          <w:sz w:val="24"/>
          <w:szCs w:val="24"/>
        </w:rPr>
        <w:t xml:space="preserve"> </w:t>
      </w:r>
      <w:r w:rsidRPr="008C25E1">
        <w:rPr>
          <w:sz w:val="24"/>
          <w:szCs w:val="24"/>
        </w:rPr>
        <w:t>de</w:t>
      </w:r>
      <w:r w:rsidRPr="008C25E1">
        <w:rPr>
          <w:spacing w:val="-1"/>
          <w:sz w:val="24"/>
          <w:szCs w:val="24"/>
        </w:rPr>
        <w:t xml:space="preserve"> </w:t>
      </w:r>
      <w:r w:rsidRPr="008C25E1">
        <w:rPr>
          <w:sz w:val="24"/>
          <w:szCs w:val="24"/>
        </w:rPr>
        <w:t>energie</w:t>
      </w:r>
      <w:r w:rsidRPr="008C25E1">
        <w:rPr>
          <w:spacing w:val="-2"/>
          <w:sz w:val="24"/>
          <w:szCs w:val="24"/>
        </w:rPr>
        <w:t xml:space="preserve"> </w:t>
      </w:r>
      <w:r w:rsidR="005B2918" w:rsidRPr="008C25E1">
        <w:rPr>
          <w:sz w:val="24"/>
          <w:szCs w:val="24"/>
        </w:rPr>
        <w:t>menționate la art. 2 alin. (2</w:t>
      </w:r>
      <w:r w:rsidR="00CF291A" w:rsidRPr="008C25E1">
        <w:rPr>
          <w:sz w:val="24"/>
          <w:szCs w:val="24"/>
        </w:rPr>
        <w:t>)</w:t>
      </w:r>
      <w:r w:rsidRPr="008C25E1">
        <w:rPr>
          <w:sz w:val="24"/>
          <w:szCs w:val="24"/>
        </w:rPr>
        <w:t>;</w:t>
      </w:r>
    </w:p>
    <w:p w14:paraId="4BCAFD1C" w14:textId="77777777" w:rsidR="001A12D8" w:rsidRPr="008C25E1" w:rsidRDefault="00146464" w:rsidP="00EE53F9">
      <w:pPr>
        <w:pStyle w:val="ListParagraph"/>
        <w:numPr>
          <w:ilvl w:val="1"/>
          <w:numId w:val="17"/>
        </w:numPr>
        <w:tabs>
          <w:tab w:val="left" w:pos="838"/>
        </w:tabs>
        <w:spacing w:before="121"/>
        <w:ind w:right="-26"/>
        <w:rPr>
          <w:sz w:val="24"/>
          <w:szCs w:val="24"/>
        </w:rPr>
      </w:pPr>
      <w:r w:rsidRPr="008C25E1">
        <w:rPr>
          <w:sz w:val="24"/>
          <w:szCs w:val="24"/>
        </w:rPr>
        <w:t>atingerea</w:t>
      </w:r>
      <w:r w:rsidRPr="008C25E1">
        <w:rPr>
          <w:spacing w:val="1"/>
          <w:sz w:val="24"/>
          <w:szCs w:val="24"/>
        </w:rPr>
        <w:t xml:space="preserve"> </w:t>
      </w:r>
      <w:r w:rsidRPr="008C25E1">
        <w:rPr>
          <w:sz w:val="24"/>
          <w:szCs w:val="24"/>
        </w:rPr>
        <w:t>obiectivului</w:t>
      </w:r>
      <w:r w:rsidRPr="008C25E1">
        <w:rPr>
          <w:spacing w:val="1"/>
          <w:sz w:val="24"/>
          <w:szCs w:val="24"/>
        </w:rPr>
        <w:t xml:space="preserve"> </w:t>
      </w:r>
      <w:r w:rsidRPr="008C25E1">
        <w:rPr>
          <w:sz w:val="24"/>
          <w:szCs w:val="24"/>
        </w:rPr>
        <w:t>privind</w:t>
      </w:r>
      <w:r w:rsidRPr="008C25E1">
        <w:rPr>
          <w:spacing w:val="1"/>
          <w:sz w:val="24"/>
          <w:szCs w:val="24"/>
        </w:rPr>
        <w:t xml:space="preserve"> </w:t>
      </w:r>
      <w:r w:rsidRPr="008C25E1">
        <w:rPr>
          <w:sz w:val="24"/>
          <w:szCs w:val="24"/>
        </w:rPr>
        <w:t>neutralitatea</w:t>
      </w:r>
      <w:r w:rsidRPr="008C25E1">
        <w:rPr>
          <w:spacing w:val="1"/>
          <w:sz w:val="24"/>
          <w:szCs w:val="24"/>
        </w:rPr>
        <w:t xml:space="preserve"> </w:t>
      </w:r>
      <w:r w:rsidRPr="008C25E1">
        <w:rPr>
          <w:sz w:val="24"/>
          <w:szCs w:val="24"/>
        </w:rPr>
        <w:t>climatică,</w:t>
      </w:r>
      <w:r w:rsidRPr="008C25E1">
        <w:rPr>
          <w:spacing w:val="1"/>
          <w:sz w:val="24"/>
          <w:szCs w:val="24"/>
        </w:rPr>
        <w:t xml:space="preserve"> </w:t>
      </w:r>
      <w:r w:rsidRPr="008C25E1">
        <w:rPr>
          <w:sz w:val="24"/>
          <w:szCs w:val="24"/>
        </w:rPr>
        <w:t>prevăzut</w:t>
      </w:r>
      <w:r w:rsidRPr="008C25E1">
        <w:rPr>
          <w:spacing w:val="1"/>
          <w:sz w:val="24"/>
          <w:szCs w:val="24"/>
        </w:rPr>
        <w:t xml:space="preserve"> </w:t>
      </w:r>
      <w:r w:rsidRPr="008C25E1">
        <w:rPr>
          <w:sz w:val="24"/>
          <w:szCs w:val="24"/>
        </w:rPr>
        <w:t>în</w:t>
      </w:r>
      <w:r w:rsidRPr="008C25E1">
        <w:rPr>
          <w:spacing w:val="1"/>
          <w:sz w:val="24"/>
          <w:szCs w:val="24"/>
        </w:rPr>
        <w:t xml:space="preserve"> </w:t>
      </w:r>
      <w:r w:rsidRPr="008C25E1">
        <w:rPr>
          <w:sz w:val="24"/>
          <w:szCs w:val="24"/>
        </w:rPr>
        <w:t>Regulamentul</w:t>
      </w:r>
      <w:r w:rsidRPr="008C25E1">
        <w:rPr>
          <w:spacing w:val="1"/>
          <w:sz w:val="24"/>
          <w:szCs w:val="24"/>
        </w:rPr>
        <w:t xml:space="preserve"> </w:t>
      </w:r>
      <w:r w:rsidRPr="008C25E1">
        <w:rPr>
          <w:sz w:val="24"/>
          <w:szCs w:val="24"/>
        </w:rPr>
        <w:t>(UE)</w:t>
      </w:r>
      <w:r w:rsidRPr="008C25E1">
        <w:rPr>
          <w:spacing w:val="1"/>
          <w:sz w:val="24"/>
          <w:szCs w:val="24"/>
        </w:rPr>
        <w:t xml:space="preserve"> </w:t>
      </w:r>
      <w:r w:rsidRPr="008C25E1">
        <w:rPr>
          <w:sz w:val="24"/>
          <w:szCs w:val="24"/>
        </w:rPr>
        <w:t>2021/1119 al Parlamentului European și al Consiliului din 30 iunie 2021 de stabilire a</w:t>
      </w:r>
      <w:r w:rsidRPr="008C25E1">
        <w:rPr>
          <w:spacing w:val="1"/>
          <w:sz w:val="24"/>
          <w:szCs w:val="24"/>
        </w:rPr>
        <w:t xml:space="preserve"> </w:t>
      </w:r>
      <w:r w:rsidRPr="008C25E1">
        <w:rPr>
          <w:sz w:val="24"/>
          <w:szCs w:val="24"/>
        </w:rPr>
        <w:t>cadrului pentru atingerea neutralității climatice și de modificare a Regulamentelor (CE) nr.</w:t>
      </w:r>
      <w:r w:rsidRPr="008C25E1">
        <w:rPr>
          <w:spacing w:val="1"/>
          <w:sz w:val="24"/>
          <w:szCs w:val="24"/>
        </w:rPr>
        <w:t xml:space="preserve"> </w:t>
      </w:r>
      <w:r w:rsidRPr="008C25E1">
        <w:rPr>
          <w:sz w:val="24"/>
          <w:szCs w:val="24"/>
        </w:rPr>
        <w:t>401/2009 și (UE) 2018/1999 ("Legea europeană a climei"), referitor la asigurarea, până cel</w:t>
      </w:r>
      <w:r w:rsidRPr="008C25E1">
        <w:rPr>
          <w:spacing w:val="1"/>
          <w:sz w:val="24"/>
          <w:szCs w:val="24"/>
        </w:rPr>
        <w:t xml:space="preserve"> </w:t>
      </w:r>
      <w:r w:rsidRPr="008C25E1">
        <w:rPr>
          <w:sz w:val="24"/>
          <w:szCs w:val="24"/>
        </w:rPr>
        <w:t>tîrziu în 2050 a unui echilibru la nivelul Uniunii între emisiile și absorbțiile de gaze cu efect</w:t>
      </w:r>
      <w:r w:rsidRPr="008C25E1">
        <w:rPr>
          <w:spacing w:val="1"/>
          <w:sz w:val="24"/>
          <w:szCs w:val="24"/>
        </w:rPr>
        <w:t xml:space="preserve"> </w:t>
      </w:r>
      <w:r w:rsidRPr="008C25E1">
        <w:rPr>
          <w:sz w:val="24"/>
          <w:szCs w:val="24"/>
        </w:rPr>
        <w:t>de seră care sunt reglementate în dreptul Uniunii, astfel încât să se ajungă la zero emisii nete</w:t>
      </w:r>
      <w:r w:rsidRPr="008C25E1">
        <w:rPr>
          <w:spacing w:val="-57"/>
          <w:sz w:val="24"/>
          <w:szCs w:val="24"/>
        </w:rPr>
        <w:t xml:space="preserve"> </w:t>
      </w:r>
      <w:r w:rsidRPr="008C25E1">
        <w:rPr>
          <w:sz w:val="24"/>
          <w:szCs w:val="24"/>
        </w:rPr>
        <w:t>până</w:t>
      </w:r>
      <w:r w:rsidRPr="008C25E1">
        <w:rPr>
          <w:spacing w:val="-2"/>
          <w:sz w:val="24"/>
          <w:szCs w:val="24"/>
        </w:rPr>
        <w:t xml:space="preserve"> </w:t>
      </w:r>
      <w:r w:rsidRPr="008C25E1">
        <w:rPr>
          <w:sz w:val="24"/>
          <w:szCs w:val="24"/>
        </w:rPr>
        <w:t>la acea</w:t>
      </w:r>
      <w:r w:rsidRPr="008C25E1">
        <w:rPr>
          <w:spacing w:val="-1"/>
          <w:sz w:val="24"/>
          <w:szCs w:val="24"/>
        </w:rPr>
        <w:t xml:space="preserve"> </w:t>
      </w:r>
      <w:r w:rsidRPr="008C25E1">
        <w:rPr>
          <w:sz w:val="24"/>
          <w:szCs w:val="24"/>
        </w:rPr>
        <w:t>dată;</w:t>
      </w:r>
    </w:p>
    <w:p w14:paraId="455D081E" w14:textId="77777777" w:rsidR="001A12D8" w:rsidRPr="008C25E1" w:rsidRDefault="00F3664A" w:rsidP="00EE53F9">
      <w:pPr>
        <w:pStyle w:val="ListParagraph"/>
        <w:numPr>
          <w:ilvl w:val="1"/>
          <w:numId w:val="17"/>
        </w:numPr>
        <w:tabs>
          <w:tab w:val="left" w:pos="838"/>
        </w:tabs>
        <w:spacing w:before="118"/>
        <w:ind w:right="-26"/>
        <w:rPr>
          <w:sz w:val="24"/>
          <w:szCs w:val="24"/>
        </w:rPr>
      </w:pPr>
      <w:r w:rsidRPr="008C25E1">
        <w:rPr>
          <w:sz w:val="24"/>
          <w:szCs w:val="24"/>
        </w:rPr>
        <w:t>decongestionarea Sistemului Energetic Național prin utilizarea de noi capacități de producție a</w:t>
      </w:r>
      <w:r w:rsidRPr="008C25E1">
        <w:rPr>
          <w:spacing w:val="1"/>
          <w:sz w:val="24"/>
          <w:szCs w:val="24"/>
        </w:rPr>
        <w:t xml:space="preserve"> </w:t>
      </w:r>
      <w:r w:rsidRPr="008C25E1">
        <w:rPr>
          <w:sz w:val="24"/>
          <w:szCs w:val="24"/>
        </w:rPr>
        <w:t>energiei</w:t>
      </w:r>
      <w:r w:rsidRPr="008C25E1">
        <w:rPr>
          <w:spacing w:val="-1"/>
          <w:sz w:val="24"/>
          <w:szCs w:val="24"/>
        </w:rPr>
        <w:t xml:space="preserve"> </w:t>
      </w:r>
      <w:r w:rsidRPr="008C25E1">
        <w:rPr>
          <w:sz w:val="24"/>
          <w:szCs w:val="24"/>
        </w:rPr>
        <w:t>electrice</w:t>
      </w:r>
      <w:r w:rsidR="002C2E81" w:rsidRPr="00F170A2">
        <w:rPr>
          <w:sz w:val="24"/>
          <w:szCs w:val="24"/>
          <w:lang w:val="en-US"/>
        </w:rPr>
        <w:t>;</w:t>
      </w:r>
      <w:r w:rsidRPr="008C25E1">
        <w:rPr>
          <w:sz w:val="24"/>
          <w:szCs w:val="24"/>
        </w:rPr>
        <w:t xml:space="preserve"> </w:t>
      </w:r>
    </w:p>
    <w:p w14:paraId="1D0D44C9" w14:textId="77777777" w:rsidR="001A12D8" w:rsidRPr="008C25E1" w:rsidRDefault="00146464" w:rsidP="00EE53F9">
      <w:pPr>
        <w:pStyle w:val="ListParagraph"/>
        <w:numPr>
          <w:ilvl w:val="1"/>
          <w:numId w:val="17"/>
        </w:numPr>
        <w:tabs>
          <w:tab w:val="left" w:pos="814"/>
        </w:tabs>
        <w:ind w:right="-26"/>
        <w:rPr>
          <w:sz w:val="24"/>
          <w:szCs w:val="24"/>
        </w:rPr>
      </w:pPr>
      <w:r w:rsidRPr="008C25E1">
        <w:rPr>
          <w:sz w:val="24"/>
          <w:szCs w:val="24"/>
        </w:rPr>
        <w:t xml:space="preserve">punerea în aplicare a </w:t>
      </w:r>
      <w:r w:rsidRPr="008C25E1">
        <w:rPr>
          <w:i/>
          <w:sz w:val="24"/>
          <w:szCs w:val="24"/>
        </w:rPr>
        <w:t xml:space="preserve">inițiativei emblematice </w:t>
      </w:r>
      <w:r w:rsidRPr="008C25E1">
        <w:rPr>
          <w:b/>
          <w:i/>
          <w:sz w:val="24"/>
          <w:szCs w:val="24"/>
        </w:rPr>
        <w:t xml:space="preserve">Accelerarea (Power-up) </w:t>
      </w:r>
      <w:r w:rsidRPr="008C25E1">
        <w:rPr>
          <w:sz w:val="24"/>
          <w:szCs w:val="24"/>
        </w:rPr>
        <w:t xml:space="preserve">din </w:t>
      </w:r>
      <w:r w:rsidRPr="008C25E1">
        <w:rPr>
          <w:i/>
          <w:sz w:val="24"/>
          <w:szCs w:val="24"/>
        </w:rPr>
        <w:t>Strategia anuală</w:t>
      </w:r>
      <w:r w:rsidRPr="008C25E1">
        <w:rPr>
          <w:i/>
          <w:spacing w:val="1"/>
          <w:sz w:val="24"/>
          <w:szCs w:val="24"/>
        </w:rPr>
        <w:t xml:space="preserve"> </w:t>
      </w:r>
      <w:r w:rsidRPr="008C25E1">
        <w:rPr>
          <w:i/>
          <w:sz w:val="24"/>
          <w:szCs w:val="24"/>
        </w:rPr>
        <w:t>pentru 2021 privind creșterea durabilă</w:t>
      </w:r>
      <w:r w:rsidRPr="008C25E1">
        <w:rPr>
          <w:b/>
          <w:i/>
          <w:sz w:val="24"/>
          <w:szCs w:val="24"/>
        </w:rPr>
        <w:t xml:space="preserve">, </w:t>
      </w:r>
      <w:r w:rsidRPr="008C25E1">
        <w:rPr>
          <w:sz w:val="24"/>
          <w:szCs w:val="24"/>
        </w:rPr>
        <w:t>care are ca obiectiv dezvoltarea și utilizarea surselor</w:t>
      </w:r>
      <w:r w:rsidRPr="008C25E1">
        <w:rPr>
          <w:spacing w:val="-57"/>
          <w:sz w:val="24"/>
          <w:szCs w:val="24"/>
        </w:rPr>
        <w:t xml:space="preserve"> </w:t>
      </w:r>
      <w:r w:rsidRPr="008C25E1">
        <w:rPr>
          <w:sz w:val="24"/>
          <w:szCs w:val="24"/>
        </w:rPr>
        <w:t>regenerabile</w:t>
      </w:r>
      <w:r w:rsidRPr="008C25E1">
        <w:rPr>
          <w:spacing w:val="-2"/>
          <w:sz w:val="24"/>
          <w:szCs w:val="24"/>
        </w:rPr>
        <w:t xml:space="preserve"> </w:t>
      </w:r>
      <w:r w:rsidRPr="008C25E1">
        <w:rPr>
          <w:sz w:val="24"/>
          <w:szCs w:val="24"/>
        </w:rPr>
        <w:t>de</w:t>
      </w:r>
      <w:r w:rsidRPr="008C25E1">
        <w:rPr>
          <w:spacing w:val="-1"/>
          <w:sz w:val="24"/>
          <w:szCs w:val="24"/>
        </w:rPr>
        <w:t xml:space="preserve"> </w:t>
      </w:r>
      <w:r w:rsidRPr="008C25E1">
        <w:rPr>
          <w:sz w:val="24"/>
          <w:szCs w:val="24"/>
        </w:rPr>
        <w:t>energie</w:t>
      </w:r>
      <w:r w:rsidRPr="008C25E1">
        <w:rPr>
          <w:color w:val="0000FF"/>
          <w:spacing w:val="1"/>
          <w:sz w:val="24"/>
          <w:szCs w:val="24"/>
        </w:rPr>
        <w:t xml:space="preserve"> </w:t>
      </w:r>
      <w:hyperlink r:id="rId8">
        <w:r w:rsidRPr="008C25E1">
          <w:rPr>
            <w:color w:val="0000FF"/>
            <w:sz w:val="24"/>
            <w:szCs w:val="24"/>
            <w:u w:val="single" w:color="0000FF"/>
          </w:rPr>
          <w:t>EUR-Lex -</w:t>
        </w:r>
        <w:r w:rsidRPr="008C25E1">
          <w:rPr>
            <w:color w:val="0000FF"/>
            <w:spacing w:val="-1"/>
            <w:sz w:val="24"/>
            <w:szCs w:val="24"/>
            <w:u w:val="single" w:color="0000FF"/>
          </w:rPr>
          <w:t xml:space="preserve"> </w:t>
        </w:r>
        <w:r w:rsidRPr="008C25E1">
          <w:rPr>
            <w:color w:val="0000FF"/>
            <w:sz w:val="24"/>
            <w:szCs w:val="24"/>
            <w:u w:val="single" w:color="0000FF"/>
          </w:rPr>
          <w:t>52020DC0575 -</w:t>
        </w:r>
        <w:r w:rsidRPr="008C25E1">
          <w:rPr>
            <w:color w:val="0000FF"/>
            <w:spacing w:val="-2"/>
            <w:sz w:val="24"/>
            <w:szCs w:val="24"/>
            <w:u w:val="single" w:color="0000FF"/>
          </w:rPr>
          <w:t xml:space="preserve"> </w:t>
        </w:r>
        <w:r w:rsidRPr="008C25E1">
          <w:rPr>
            <w:color w:val="0000FF"/>
            <w:sz w:val="24"/>
            <w:szCs w:val="24"/>
            <w:u w:val="single" w:color="0000FF"/>
          </w:rPr>
          <w:t>EN</w:t>
        </w:r>
        <w:r w:rsidRPr="008C25E1">
          <w:rPr>
            <w:color w:val="0000FF"/>
            <w:spacing w:val="-1"/>
            <w:sz w:val="24"/>
            <w:szCs w:val="24"/>
            <w:u w:val="single" w:color="0000FF"/>
          </w:rPr>
          <w:t xml:space="preserve"> </w:t>
        </w:r>
        <w:r w:rsidRPr="008C25E1">
          <w:rPr>
            <w:color w:val="0000FF"/>
            <w:sz w:val="24"/>
            <w:szCs w:val="24"/>
            <w:u w:val="single" w:color="0000FF"/>
          </w:rPr>
          <w:t>-</w:t>
        </w:r>
        <w:r w:rsidRPr="008C25E1">
          <w:rPr>
            <w:color w:val="0000FF"/>
            <w:spacing w:val="-1"/>
            <w:sz w:val="24"/>
            <w:szCs w:val="24"/>
            <w:u w:val="single" w:color="0000FF"/>
          </w:rPr>
          <w:t xml:space="preserve"> </w:t>
        </w:r>
        <w:r w:rsidRPr="008C25E1">
          <w:rPr>
            <w:color w:val="0000FF"/>
            <w:sz w:val="24"/>
            <w:szCs w:val="24"/>
            <w:u w:val="single" w:color="0000FF"/>
          </w:rPr>
          <w:t>EUR-Lex (europa.eu)</w:t>
        </w:r>
      </w:hyperlink>
    </w:p>
    <w:p w14:paraId="21149D5A" w14:textId="376C0418" w:rsidR="001A12D8" w:rsidRDefault="001A12D8" w:rsidP="00EE53F9">
      <w:pPr>
        <w:pStyle w:val="BodyText"/>
        <w:spacing w:before="9"/>
        <w:ind w:left="0" w:right="-26"/>
        <w:jc w:val="left"/>
      </w:pPr>
    </w:p>
    <w:p w14:paraId="2BE3123E" w14:textId="77777777" w:rsidR="001A12D8" w:rsidRPr="008C25E1" w:rsidRDefault="00146464" w:rsidP="00EE53F9">
      <w:pPr>
        <w:pStyle w:val="Heading1"/>
        <w:numPr>
          <w:ilvl w:val="0"/>
          <w:numId w:val="19"/>
        </w:numPr>
        <w:tabs>
          <w:tab w:val="left" w:pos="996"/>
        </w:tabs>
        <w:spacing w:before="120"/>
        <w:ind w:left="995" w:right="-26" w:hanging="387"/>
        <w:jc w:val="both"/>
      </w:pPr>
      <w:r w:rsidRPr="008C25E1">
        <w:t>Domeniul</w:t>
      </w:r>
      <w:r w:rsidRPr="008C25E1">
        <w:rPr>
          <w:spacing w:val="-2"/>
        </w:rPr>
        <w:t xml:space="preserve"> </w:t>
      </w:r>
      <w:r w:rsidRPr="008C25E1">
        <w:t>de</w:t>
      </w:r>
      <w:r w:rsidRPr="008C25E1">
        <w:rPr>
          <w:spacing w:val="-3"/>
        </w:rPr>
        <w:t xml:space="preserve"> </w:t>
      </w:r>
      <w:r w:rsidRPr="008C25E1">
        <w:t>aplicare</w:t>
      </w:r>
    </w:p>
    <w:p w14:paraId="413FA1ED" w14:textId="77777777" w:rsidR="001A12D8" w:rsidRPr="008C25E1" w:rsidRDefault="00146464" w:rsidP="00EE53F9">
      <w:pPr>
        <w:pStyle w:val="BodyText"/>
        <w:ind w:left="549" w:right="-26"/>
        <w:jc w:val="left"/>
      </w:pPr>
      <w:r w:rsidRPr="008C25E1">
        <w:t>ART.</w:t>
      </w:r>
      <w:r w:rsidRPr="008C25E1">
        <w:rPr>
          <w:spacing w:val="-1"/>
        </w:rPr>
        <w:t xml:space="preserve"> </w:t>
      </w:r>
      <w:r w:rsidRPr="008C25E1">
        <w:t>5</w:t>
      </w:r>
    </w:p>
    <w:p w14:paraId="23986FBE" w14:textId="1AA9A1BE" w:rsidR="00C01CD9" w:rsidRDefault="004A5A99" w:rsidP="00EE53F9">
      <w:pPr>
        <w:pStyle w:val="ListParagraph"/>
        <w:numPr>
          <w:ilvl w:val="0"/>
          <w:numId w:val="16"/>
        </w:numPr>
        <w:tabs>
          <w:tab w:val="left" w:pos="567"/>
        </w:tabs>
        <w:spacing w:before="121"/>
        <w:ind w:right="-26" w:firstLine="309"/>
        <w:rPr>
          <w:sz w:val="24"/>
          <w:szCs w:val="24"/>
        </w:rPr>
      </w:pPr>
      <w:r>
        <w:rPr>
          <w:sz w:val="24"/>
          <w:szCs w:val="24"/>
        </w:rPr>
        <w:t xml:space="preserve"> </w:t>
      </w:r>
      <w:r w:rsidR="00C01CD9" w:rsidRPr="003C679B">
        <w:rPr>
          <w:sz w:val="24"/>
          <w:szCs w:val="24"/>
        </w:rPr>
        <w:t>Schema</w:t>
      </w:r>
      <w:r w:rsidR="00C01CD9" w:rsidRPr="007B117C">
        <w:rPr>
          <w:sz w:val="24"/>
          <w:szCs w:val="24"/>
        </w:rPr>
        <w:t xml:space="preserve"> </w:t>
      </w:r>
      <w:r w:rsidR="00C01CD9" w:rsidRPr="003C679B">
        <w:rPr>
          <w:sz w:val="24"/>
          <w:szCs w:val="24"/>
        </w:rPr>
        <w:t>de</w:t>
      </w:r>
      <w:r w:rsidR="00C01CD9" w:rsidRPr="007B117C">
        <w:rPr>
          <w:sz w:val="24"/>
          <w:szCs w:val="24"/>
        </w:rPr>
        <w:t xml:space="preserve"> </w:t>
      </w:r>
      <w:r w:rsidR="00C01CD9" w:rsidRPr="003C679B">
        <w:rPr>
          <w:sz w:val="24"/>
          <w:szCs w:val="24"/>
        </w:rPr>
        <w:t>ajutor</w:t>
      </w:r>
      <w:r w:rsidR="00C01CD9" w:rsidRPr="007B117C">
        <w:rPr>
          <w:sz w:val="24"/>
          <w:szCs w:val="24"/>
        </w:rPr>
        <w:t xml:space="preserve"> </w:t>
      </w:r>
      <w:r w:rsidR="00C01CD9" w:rsidRPr="003C679B">
        <w:rPr>
          <w:sz w:val="24"/>
          <w:szCs w:val="24"/>
        </w:rPr>
        <w:t>de</w:t>
      </w:r>
      <w:r w:rsidR="00C01CD9" w:rsidRPr="007B117C">
        <w:rPr>
          <w:sz w:val="24"/>
          <w:szCs w:val="24"/>
        </w:rPr>
        <w:t xml:space="preserve"> </w:t>
      </w:r>
      <w:r w:rsidR="00C01CD9" w:rsidRPr="003C679B">
        <w:rPr>
          <w:sz w:val="24"/>
          <w:szCs w:val="24"/>
        </w:rPr>
        <w:t>stat</w:t>
      </w:r>
      <w:r w:rsidR="00C01CD9" w:rsidRPr="007B117C">
        <w:rPr>
          <w:sz w:val="24"/>
          <w:szCs w:val="24"/>
        </w:rPr>
        <w:t xml:space="preserve"> </w:t>
      </w:r>
      <w:r w:rsidR="00C01CD9" w:rsidRPr="003C679B">
        <w:rPr>
          <w:sz w:val="24"/>
          <w:szCs w:val="24"/>
        </w:rPr>
        <w:t>bazată</w:t>
      </w:r>
      <w:r w:rsidR="00C01CD9" w:rsidRPr="007B117C">
        <w:rPr>
          <w:sz w:val="24"/>
          <w:szCs w:val="24"/>
        </w:rPr>
        <w:t xml:space="preserve"> </w:t>
      </w:r>
      <w:r w:rsidR="00C01CD9" w:rsidRPr="003C679B">
        <w:rPr>
          <w:sz w:val="24"/>
          <w:szCs w:val="24"/>
        </w:rPr>
        <w:t>pe</w:t>
      </w:r>
      <w:r w:rsidR="00C01CD9" w:rsidRPr="007B117C">
        <w:rPr>
          <w:sz w:val="24"/>
          <w:szCs w:val="24"/>
        </w:rPr>
        <w:t xml:space="preserve"> </w:t>
      </w:r>
      <w:r w:rsidR="00C01CD9" w:rsidRPr="003C679B">
        <w:rPr>
          <w:sz w:val="24"/>
          <w:szCs w:val="24"/>
        </w:rPr>
        <w:t>procedură</w:t>
      </w:r>
      <w:r w:rsidR="00C01CD9" w:rsidRPr="007B117C">
        <w:rPr>
          <w:sz w:val="24"/>
          <w:szCs w:val="24"/>
        </w:rPr>
        <w:t xml:space="preserve"> </w:t>
      </w:r>
      <w:r w:rsidR="00C01CD9" w:rsidRPr="003C679B">
        <w:rPr>
          <w:sz w:val="24"/>
          <w:szCs w:val="24"/>
        </w:rPr>
        <w:t>de</w:t>
      </w:r>
      <w:r w:rsidR="00C01CD9" w:rsidRPr="007B117C">
        <w:rPr>
          <w:sz w:val="24"/>
          <w:szCs w:val="24"/>
        </w:rPr>
        <w:t xml:space="preserve"> </w:t>
      </w:r>
      <w:r w:rsidR="00C01CD9" w:rsidRPr="003C679B">
        <w:rPr>
          <w:sz w:val="24"/>
          <w:szCs w:val="24"/>
        </w:rPr>
        <w:t>ofertare</w:t>
      </w:r>
      <w:r w:rsidR="00C01CD9" w:rsidRPr="007B117C">
        <w:rPr>
          <w:sz w:val="24"/>
          <w:szCs w:val="24"/>
        </w:rPr>
        <w:t xml:space="preserve"> </w:t>
      </w:r>
      <w:r w:rsidR="00C01CD9" w:rsidRPr="003C679B">
        <w:rPr>
          <w:sz w:val="24"/>
          <w:szCs w:val="24"/>
        </w:rPr>
        <w:t>concurențială</w:t>
      </w:r>
      <w:r w:rsidR="00C01CD9" w:rsidRPr="007B117C">
        <w:rPr>
          <w:sz w:val="24"/>
          <w:szCs w:val="24"/>
        </w:rPr>
        <w:t xml:space="preserve"> </w:t>
      </w:r>
      <w:r w:rsidR="00C01CD9" w:rsidRPr="003C679B">
        <w:rPr>
          <w:sz w:val="24"/>
          <w:szCs w:val="24"/>
        </w:rPr>
        <w:t>se</w:t>
      </w:r>
      <w:r w:rsidR="00C01CD9" w:rsidRPr="007B117C">
        <w:rPr>
          <w:sz w:val="24"/>
          <w:szCs w:val="24"/>
        </w:rPr>
        <w:t xml:space="preserve"> </w:t>
      </w:r>
      <w:r w:rsidR="00C01CD9" w:rsidRPr="003C679B">
        <w:rPr>
          <w:sz w:val="24"/>
          <w:szCs w:val="24"/>
        </w:rPr>
        <w:t>adresează</w:t>
      </w:r>
      <w:r w:rsidR="00C01CD9" w:rsidRPr="007B117C">
        <w:rPr>
          <w:sz w:val="24"/>
          <w:szCs w:val="24"/>
        </w:rPr>
        <w:t xml:space="preserve"> </w:t>
      </w:r>
      <w:r w:rsidR="000A74C3">
        <w:rPr>
          <w:sz w:val="24"/>
          <w:szCs w:val="24"/>
        </w:rPr>
        <w:t xml:space="preserve"> </w:t>
      </w:r>
      <w:r w:rsidR="000A74C3" w:rsidRPr="00E9061D">
        <w:rPr>
          <w:sz w:val="24"/>
          <w:szCs w:val="24"/>
        </w:rPr>
        <w:t>societăților</w:t>
      </w:r>
      <w:r w:rsidR="00E9061D">
        <w:rPr>
          <w:sz w:val="24"/>
          <w:szCs w:val="24"/>
        </w:rPr>
        <w:t xml:space="preserve"> și </w:t>
      </w:r>
      <w:r w:rsidR="00C01CD9" w:rsidRPr="00E9061D">
        <w:rPr>
          <w:sz w:val="24"/>
          <w:szCs w:val="24"/>
        </w:rPr>
        <w:t>regiilor</w:t>
      </w:r>
      <w:r w:rsidR="00C01CD9" w:rsidRPr="003C679B">
        <w:rPr>
          <w:sz w:val="24"/>
          <w:szCs w:val="24"/>
        </w:rPr>
        <w:t xml:space="preserve"> autonome legal constituite</w:t>
      </w:r>
      <w:r w:rsidR="009E1F14">
        <w:rPr>
          <w:sz w:val="24"/>
          <w:szCs w:val="24"/>
        </w:rPr>
        <w:t xml:space="preserve"> în conformitate cu legislația națională</w:t>
      </w:r>
      <w:r w:rsidR="00C37E4F">
        <w:rPr>
          <w:sz w:val="24"/>
          <w:szCs w:val="24"/>
        </w:rPr>
        <w:t xml:space="preserve"> </w:t>
      </w:r>
      <w:r w:rsidR="009E1F14">
        <w:rPr>
          <w:sz w:val="24"/>
          <w:szCs w:val="24"/>
        </w:rPr>
        <w:t>sau în conformitate cu legislația specifică din statul membru a cărei naționalitate o dețin</w:t>
      </w:r>
      <w:r w:rsidR="00C01CD9" w:rsidRPr="003C679B">
        <w:rPr>
          <w:sz w:val="24"/>
          <w:szCs w:val="24"/>
        </w:rPr>
        <w:t>, înregistrate la ONRC din România</w:t>
      </w:r>
      <w:r>
        <w:rPr>
          <w:sz w:val="24"/>
          <w:szCs w:val="24"/>
        </w:rPr>
        <w:t xml:space="preserve"> </w:t>
      </w:r>
      <w:r w:rsidR="00167128" w:rsidRPr="00167128">
        <w:rPr>
          <w:sz w:val="24"/>
          <w:szCs w:val="24"/>
        </w:rPr>
        <w:t>până la data primei plăţi din ajutorul de stat acordat în cadrul prezentei scheme</w:t>
      </w:r>
      <w:r w:rsidR="00167128">
        <w:rPr>
          <w:sz w:val="24"/>
          <w:szCs w:val="24"/>
        </w:rPr>
        <w:t xml:space="preserve"> </w:t>
      </w:r>
      <w:r w:rsidR="00C01CD9" w:rsidRPr="003C679B">
        <w:rPr>
          <w:sz w:val="24"/>
          <w:szCs w:val="24"/>
        </w:rPr>
        <w:t xml:space="preserve">și care au depus la Ministerul Energiei </w:t>
      </w:r>
      <w:r w:rsidR="00E955A0" w:rsidRPr="00584E3E">
        <w:rPr>
          <w:sz w:val="24"/>
          <w:szCs w:val="24"/>
        </w:rPr>
        <w:t>cererea de finanțare</w:t>
      </w:r>
      <w:r w:rsidR="00C01CD9" w:rsidRPr="00584E3E">
        <w:rPr>
          <w:sz w:val="24"/>
          <w:szCs w:val="24"/>
        </w:rPr>
        <w:t xml:space="preserve"> în</w:t>
      </w:r>
      <w:r w:rsidR="00C01CD9" w:rsidRPr="003C679B">
        <w:rPr>
          <w:sz w:val="24"/>
          <w:szCs w:val="24"/>
        </w:rPr>
        <w:t xml:space="preserve"> cadrul procedurii de ofertare concurențială pentru</w:t>
      </w:r>
      <w:r w:rsidR="00C01CD9" w:rsidRPr="007B117C">
        <w:rPr>
          <w:sz w:val="24"/>
          <w:szCs w:val="24"/>
        </w:rPr>
        <w:t xml:space="preserve"> </w:t>
      </w:r>
      <w:r w:rsidR="00C01CD9" w:rsidRPr="003C679B">
        <w:rPr>
          <w:sz w:val="24"/>
          <w:szCs w:val="24"/>
        </w:rPr>
        <w:t>acordarea</w:t>
      </w:r>
      <w:r w:rsidR="00C01CD9" w:rsidRPr="007B117C">
        <w:rPr>
          <w:sz w:val="24"/>
          <w:szCs w:val="24"/>
        </w:rPr>
        <w:t xml:space="preserve"> unui </w:t>
      </w:r>
      <w:r w:rsidR="00C01CD9" w:rsidRPr="003C679B">
        <w:rPr>
          <w:sz w:val="24"/>
          <w:szCs w:val="24"/>
        </w:rPr>
        <w:t>ajutor de</w:t>
      </w:r>
      <w:r w:rsidR="00C01CD9" w:rsidRPr="007B117C">
        <w:rPr>
          <w:sz w:val="24"/>
          <w:szCs w:val="24"/>
        </w:rPr>
        <w:t xml:space="preserve"> </w:t>
      </w:r>
      <w:r w:rsidR="00C01CD9" w:rsidRPr="003C679B">
        <w:rPr>
          <w:sz w:val="24"/>
          <w:szCs w:val="24"/>
        </w:rPr>
        <w:t>stat pentru realizarea, pe teritoriul României, a unei capacități de producție de energie din una din sursele prevăzute la art. 2 alin. (2) din prezenta schemă, înaintea</w:t>
      </w:r>
      <w:r w:rsidR="00C01CD9" w:rsidRPr="007B117C">
        <w:rPr>
          <w:sz w:val="24"/>
          <w:szCs w:val="24"/>
        </w:rPr>
        <w:t xml:space="preserve"> </w:t>
      </w:r>
      <w:r w:rsidR="00C01CD9" w:rsidRPr="003C679B">
        <w:rPr>
          <w:sz w:val="24"/>
          <w:szCs w:val="24"/>
        </w:rPr>
        <w:t>demarării lucrărilor, conform</w:t>
      </w:r>
      <w:r w:rsidR="00C01CD9" w:rsidRPr="007B117C">
        <w:rPr>
          <w:sz w:val="24"/>
          <w:szCs w:val="24"/>
        </w:rPr>
        <w:t xml:space="preserve"> </w:t>
      </w:r>
      <w:r w:rsidR="00C01CD9" w:rsidRPr="003C679B">
        <w:rPr>
          <w:sz w:val="24"/>
          <w:szCs w:val="24"/>
        </w:rPr>
        <w:t>cerințelor din</w:t>
      </w:r>
      <w:r w:rsidR="00C01CD9" w:rsidRPr="007B117C">
        <w:rPr>
          <w:sz w:val="24"/>
          <w:szCs w:val="24"/>
        </w:rPr>
        <w:t xml:space="preserve"> </w:t>
      </w:r>
      <w:r w:rsidR="00C01CD9" w:rsidRPr="003C679B">
        <w:rPr>
          <w:sz w:val="24"/>
          <w:szCs w:val="24"/>
        </w:rPr>
        <w:t>Ghidul</w:t>
      </w:r>
      <w:r w:rsidR="00C01CD9" w:rsidRPr="007B117C">
        <w:rPr>
          <w:sz w:val="24"/>
          <w:szCs w:val="24"/>
        </w:rPr>
        <w:t xml:space="preserve"> </w:t>
      </w:r>
      <w:r w:rsidR="00C01CD9" w:rsidRPr="003C679B">
        <w:rPr>
          <w:sz w:val="24"/>
          <w:szCs w:val="24"/>
        </w:rPr>
        <w:t xml:space="preserve">solicitantului pentru măsura </w:t>
      </w:r>
      <w:r w:rsidR="00C01CD9" w:rsidRPr="00DC0228">
        <w:rPr>
          <w:i/>
          <w:iCs/>
          <w:sz w:val="24"/>
          <w:szCs w:val="24"/>
        </w:rPr>
        <w:t>Sprijinirea investiţiilor în noi capacităţi de producere a energiei produsă din surse regenerabile pentru autoconsum</w:t>
      </w:r>
      <w:r w:rsidR="00C01CD9" w:rsidRPr="007B117C">
        <w:rPr>
          <w:sz w:val="24"/>
          <w:szCs w:val="24"/>
        </w:rPr>
        <w:t xml:space="preserve"> </w:t>
      </w:r>
      <w:r w:rsidR="00C01CD9" w:rsidRPr="003C679B">
        <w:rPr>
          <w:sz w:val="24"/>
          <w:szCs w:val="24"/>
        </w:rPr>
        <w:t xml:space="preserve">aferentă Fondului pentru modernizare în România, Programul-cheie 1: </w:t>
      </w:r>
      <w:r w:rsidR="00C01CD9" w:rsidRPr="007B117C">
        <w:rPr>
          <w:sz w:val="24"/>
          <w:szCs w:val="24"/>
        </w:rPr>
        <w:t>Surse regenerabile de energie și stocarea energiei</w:t>
      </w:r>
      <w:r w:rsidR="00C01CD9" w:rsidRPr="003C679B">
        <w:rPr>
          <w:sz w:val="24"/>
          <w:szCs w:val="24"/>
        </w:rPr>
        <w:t>, definit conform prevederilor O.U.G. nr. 60/2022 privind stabilirea cadrului instituțional și financiar de implementare și gestionare a fondurilor alocate României prin Fondul pentru modernizare, precum și pentru modificarea și completarea unor acte normative.</w:t>
      </w:r>
    </w:p>
    <w:p w14:paraId="28046D18" w14:textId="0209EE66" w:rsidR="00C47A22" w:rsidRPr="00EE53F9" w:rsidRDefault="0008153C" w:rsidP="00EE53F9">
      <w:pPr>
        <w:tabs>
          <w:tab w:val="left" w:pos="567"/>
        </w:tabs>
        <w:spacing w:before="121"/>
        <w:ind w:left="-236" w:right="-26"/>
        <w:rPr>
          <w:sz w:val="24"/>
          <w:szCs w:val="24"/>
        </w:rPr>
      </w:pPr>
      <w:r w:rsidRPr="00EE53F9">
        <w:rPr>
          <w:sz w:val="24"/>
          <w:szCs w:val="24"/>
        </w:rPr>
        <w:t>.</w:t>
      </w:r>
    </w:p>
    <w:p w14:paraId="4BCF49C2" w14:textId="48A538C6" w:rsidR="001A12D8" w:rsidRPr="008C25E1" w:rsidRDefault="00C47A22" w:rsidP="00EE53F9">
      <w:pPr>
        <w:pStyle w:val="ListParagraph"/>
        <w:numPr>
          <w:ilvl w:val="0"/>
          <w:numId w:val="16"/>
        </w:numPr>
        <w:tabs>
          <w:tab w:val="left" w:pos="567"/>
        </w:tabs>
        <w:spacing w:before="121"/>
        <w:ind w:right="-26" w:firstLine="309"/>
      </w:pPr>
      <w:r>
        <w:rPr>
          <w:sz w:val="24"/>
          <w:szCs w:val="24"/>
        </w:rPr>
        <w:t xml:space="preserve"> </w:t>
      </w:r>
      <w:r w:rsidR="00146464" w:rsidRPr="008C25E1">
        <w:t>Prezenta schemă bazată pe</w:t>
      </w:r>
      <w:r w:rsidR="00D23DF6">
        <w:t xml:space="preserve"> </w:t>
      </w:r>
      <w:r w:rsidR="00146464" w:rsidRPr="008C25E1">
        <w:t>procedură de ofertare concurențială se aplică pentru proiectele</w:t>
      </w:r>
      <w:r w:rsidR="00146464" w:rsidRPr="008C25E1">
        <w:rPr>
          <w:spacing w:val="1"/>
        </w:rPr>
        <w:t xml:space="preserve"> </w:t>
      </w:r>
      <w:r w:rsidR="00146464" w:rsidRPr="008C25E1">
        <w:t>care</w:t>
      </w:r>
      <w:r w:rsidR="00146464" w:rsidRPr="008C25E1">
        <w:rPr>
          <w:spacing w:val="-2"/>
        </w:rPr>
        <w:t xml:space="preserve"> </w:t>
      </w:r>
      <w:r w:rsidR="009E1E96" w:rsidRPr="008C25E1">
        <w:t>vizează</w:t>
      </w:r>
      <w:r w:rsidR="00146464" w:rsidRPr="008C25E1">
        <w:t>:</w:t>
      </w:r>
    </w:p>
    <w:p w14:paraId="6A4D6C85" w14:textId="77777777" w:rsidR="00AF19C3" w:rsidRPr="008C25E1" w:rsidRDefault="00AF19C3" w:rsidP="00EE53F9">
      <w:pPr>
        <w:pStyle w:val="ListParagraph"/>
        <w:numPr>
          <w:ilvl w:val="0"/>
          <w:numId w:val="15"/>
        </w:numPr>
        <w:tabs>
          <w:tab w:val="left" w:pos="811"/>
        </w:tabs>
        <w:ind w:right="-26" w:firstLine="450"/>
        <w:rPr>
          <w:sz w:val="24"/>
          <w:szCs w:val="24"/>
        </w:rPr>
      </w:pPr>
      <w:r w:rsidRPr="008C25E1">
        <w:rPr>
          <w:sz w:val="24"/>
          <w:szCs w:val="24"/>
        </w:rPr>
        <w:lastRenderedPageBreak/>
        <w:t>realizarea capacităţilor noi de producere energie electrică din surse eoliene</w:t>
      </w:r>
      <w:r w:rsidR="00061326" w:rsidRPr="008C25E1">
        <w:rPr>
          <w:sz w:val="24"/>
          <w:szCs w:val="24"/>
        </w:rPr>
        <w:t>;</w:t>
      </w:r>
    </w:p>
    <w:p w14:paraId="37490A60" w14:textId="15EA1A8D" w:rsidR="00AF19C3" w:rsidRPr="008C25E1" w:rsidRDefault="00AF19C3" w:rsidP="00EE53F9">
      <w:pPr>
        <w:pStyle w:val="ListParagraph"/>
        <w:numPr>
          <w:ilvl w:val="0"/>
          <w:numId w:val="15"/>
        </w:numPr>
        <w:tabs>
          <w:tab w:val="left" w:pos="811"/>
        </w:tabs>
        <w:ind w:right="-26" w:firstLine="450"/>
        <w:rPr>
          <w:sz w:val="24"/>
          <w:szCs w:val="24"/>
        </w:rPr>
      </w:pPr>
      <w:r w:rsidRPr="008C25E1">
        <w:rPr>
          <w:sz w:val="24"/>
          <w:szCs w:val="24"/>
        </w:rPr>
        <w:t>realizarea capacităţilor noi de producere energie electrică din surse solare</w:t>
      </w:r>
      <w:r w:rsidR="00BD396D" w:rsidRPr="008C25E1">
        <w:rPr>
          <w:sz w:val="24"/>
          <w:szCs w:val="24"/>
        </w:rPr>
        <w:t xml:space="preserve"> </w:t>
      </w:r>
      <w:bookmarkStart w:id="0" w:name="_Hlk159422722"/>
      <w:r w:rsidR="00BD396D" w:rsidRPr="008C25E1">
        <w:rPr>
          <w:sz w:val="24"/>
          <w:szCs w:val="24"/>
        </w:rPr>
        <w:t xml:space="preserve">(sub </w:t>
      </w:r>
      <w:r w:rsidR="00CE7835">
        <w:rPr>
          <w:sz w:val="24"/>
          <w:szCs w:val="24"/>
        </w:rPr>
        <w:t>5</w:t>
      </w:r>
      <w:r w:rsidR="00BD396D" w:rsidRPr="008C25E1">
        <w:rPr>
          <w:sz w:val="24"/>
          <w:szCs w:val="24"/>
        </w:rPr>
        <w:t xml:space="preserve"> MW inclusiv și </w:t>
      </w:r>
      <w:bookmarkStart w:id="1" w:name="_Hlk113262148"/>
      <w:r w:rsidR="00BD396D" w:rsidRPr="008C25E1">
        <w:rPr>
          <w:sz w:val="24"/>
          <w:szCs w:val="24"/>
        </w:rPr>
        <w:t xml:space="preserve">peste </w:t>
      </w:r>
      <w:r w:rsidR="00CE7835">
        <w:rPr>
          <w:sz w:val="24"/>
          <w:szCs w:val="24"/>
        </w:rPr>
        <w:t>5</w:t>
      </w:r>
      <w:r w:rsidR="00BD396D" w:rsidRPr="008C25E1">
        <w:rPr>
          <w:sz w:val="24"/>
          <w:szCs w:val="24"/>
        </w:rPr>
        <w:t xml:space="preserve"> MW)</w:t>
      </w:r>
      <w:bookmarkEnd w:id="0"/>
    </w:p>
    <w:bookmarkEnd w:id="1"/>
    <w:p w14:paraId="081FD979" w14:textId="77777777" w:rsidR="00AF19C3" w:rsidRPr="008C25E1" w:rsidRDefault="00AF19C3" w:rsidP="00EE53F9">
      <w:pPr>
        <w:pStyle w:val="ListParagraph"/>
        <w:numPr>
          <w:ilvl w:val="0"/>
          <w:numId w:val="15"/>
        </w:numPr>
        <w:tabs>
          <w:tab w:val="left" w:pos="811"/>
        </w:tabs>
        <w:ind w:right="-26" w:firstLine="450"/>
        <w:rPr>
          <w:sz w:val="24"/>
          <w:szCs w:val="24"/>
        </w:rPr>
      </w:pPr>
      <w:r w:rsidRPr="008C25E1">
        <w:rPr>
          <w:sz w:val="24"/>
          <w:szCs w:val="24"/>
        </w:rPr>
        <w:t>realizarea capacităţilor noi de producere de energie electrică din surse hidro</w:t>
      </w:r>
      <w:r w:rsidR="00061326" w:rsidRPr="008C25E1">
        <w:rPr>
          <w:sz w:val="24"/>
          <w:szCs w:val="24"/>
        </w:rPr>
        <w:t>;</w:t>
      </w:r>
    </w:p>
    <w:p w14:paraId="1F59DF46" w14:textId="77777777" w:rsidR="001A12D8" w:rsidRPr="008C25E1" w:rsidRDefault="00146464" w:rsidP="00EE53F9">
      <w:pPr>
        <w:pStyle w:val="ListParagraph"/>
        <w:numPr>
          <w:ilvl w:val="0"/>
          <w:numId w:val="16"/>
        </w:numPr>
        <w:tabs>
          <w:tab w:val="left" w:pos="888"/>
        </w:tabs>
        <w:ind w:right="-26" w:firstLine="420"/>
        <w:rPr>
          <w:sz w:val="24"/>
          <w:szCs w:val="24"/>
        </w:rPr>
      </w:pPr>
      <w:r w:rsidRPr="008C25E1">
        <w:rPr>
          <w:sz w:val="24"/>
          <w:szCs w:val="24"/>
        </w:rPr>
        <w:t>Prezenta schemă bazată pe procedură de ofertare concurențială se aplică numai instalaţiilor</w:t>
      </w:r>
      <w:r w:rsidRPr="008C25E1">
        <w:rPr>
          <w:spacing w:val="1"/>
          <w:sz w:val="24"/>
          <w:szCs w:val="24"/>
        </w:rPr>
        <w:t xml:space="preserve"> </w:t>
      </w:r>
      <w:r w:rsidRPr="008C25E1">
        <w:rPr>
          <w:sz w:val="24"/>
          <w:szCs w:val="24"/>
        </w:rPr>
        <w:t>noi</w:t>
      </w:r>
      <w:r w:rsidRPr="008C25E1">
        <w:rPr>
          <w:spacing w:val="-1"/>
          <w:sz w:val="24"/>
          <w:szCs w:val="24"/>
        </w:rPr>
        <w:t xml:space="preserve"> </w:t>
      </w:r>
      <w:r w:rsidRPr="008C25E1">
        <w:rPr>
          <w:sz w:val="24"/>
          <w:szCs w:val="24"/>
        </w:rPr>
        <w:t>de producere</w:t>
      </w:r>
      <w:r w:rsidRPr="008C25E1">
        <w:rPr>
          <w:spacing w:val="-2"/>
          <w:sz w:val="24"/>
          <w:szCs w:val="24"/>
        </w:rPr>
        <w:t xml:space="preserve"> </w:t>
      </w:r>
      <w:r w:rsidRPr="008C25E1">
        <w:rPr>
          <w:sz w:val="24"/>
          <w:szCs w:val="24"/>
        </w:rPr>
        <w:t>a energiei electrice din</w:t>
      </w:r>
      <w:r w:rsidRPr="008C25E1">
        <w:rPr>
          <w:spacing w:val="-1"/>
          <w:sz w:val="24"/>
          <w:szCs w:val="24"/>
        </w:rPr>
        <w:t xml:space="preserve"> </w:t>
      </w:r>
      <w:r w:rsidRPr="008C25E1">
        <w:rPr>
          <w:sz w:val="24"/>
          <w:szCs w:val="24"/>
        </w:rPr>
        <w:t>surse</w:t>
      </w:r>
      <w:r w:rsidRPr="008C25E1">
        <w:rPr>
          <w:spacing w:val="-1"/>
          <w:sz w:val="24"/>
          <w:szCs w:val="24"/>
        </w:rPr>
        <w:t xml:space="preserve"> </w:t>
      </w:r>
      <w:r w:rsidRPr="008C25E1">
        <w:rPr>
          <w:sz w:val="24"/>
          <w:szCs w:val="24"/>
        </w:rPr>
        <w:t>regenerabile de</w:t>
      </w:r>
      <w:r w:rsidRPr="008C25E1">
        <w:rPr>
          <w:spacing w:val="1"/>
          <w:sz w:val="24"/>
          <w:szCs w:val="24"/>
        </w:rPr>
        <w:t xml:space="preserve"> </w:t>
      </w:r>
      <w:r w:rsidRPr="008C25E1">
        <w:rPr>
          <w:sz w:val="24"/>
          <w:szCs w:val="24"/>
        </w:rPr>
        <w:t>energie</w:t>
      </w:r>
      <w:r w:rsidR="009C3CE3" w:rsidRPr="008C25E1">
        <w:rPr>
          <w:sz w:val="24"/>
          <w:szCs w:val="24"/>
        </w:rPr>
        <w:t xml:space="preserve">, fără finanțarea capacităților de stocare a energiei. </w:t>
      </w:r>
    </w:p>
    <w:p w14:paraId="55D73CF9" w14:textId="77777777" w:rsidR="001A12D8" w:rsidRPr="008C25E1" w:rsidRDefault="00146464" w:rsidP="00EE53F9">
      <w:pPr>
        <w:pStyle w:val="ListParagraph"/>
        <w:numPr>
          <w:ilvl w:val="0"/>
          <w:numId w:val="16"/>
        </w:numPr>
        <w:tabs>
          <w:tab w:val="left" w:pos="859"/>
        </w:tabs>
        <w:ind w:left="858" w:right="-26" w:hanging="339"/>
        <w:rPr>
          <w:sz w:val="24"/>
          <w:szCs w:val="24"/>
        </w:rPr>
      </w:pPr>
      <w:r w:rsidRPr="008C25E1">
        <w:rPr>
          <w:sz w:val="24"/>
          <w:szCs w:val="24"/>
        </w:rPr>
        <w:t>Furnizorul</w:t>
      </w:r>
      <w:r w:rsidRPr="008C25E1">
        <w:rPr>
          <w:spacing w:val="-1"/>
          <w:sz w:val="24"/>
          <w:szCs w:val="24"/>
        </w:rPr>
        <w:t xml:space="preserve"> </w:t>
      </w:r>
      <w:r w:rsidRPr="008C25E1">
        <w:rPr>
          <w:sz w:val="24"/>
          <w:szCs w:val="24"/>
        </w:rPr>
        <w:t>ajutorului</w:t>
      </w:r>
      <w:r w:rsidRPr="008C25E1">
        <w:rPr>
          <w:spacing w:val="-1"/>
          <w:sz w:val="24"/>
          <w:szCs w:val="24"/>
        </w:rPr>
        <w:t xml:space="preserve"> </w:t>
      </w:r>
      <w:r w:rsidRPr="008C25E1">
        <w:rPr>
          <w:sz w:val="24"/>
          <w:szCs w:val="24"/>
        </w:rPr>
        <w:t>de</w:t>
      </w:r>
      <w:r w:rsidRPr="008C25E1">
        <w:rPr>
          <w:spacing w:val="-1"/>
          <w:sz w:val="24"/>
          <w:szCs w:val="24"/>
        </w:rPr>
        <w:t xml:space="preserve"> </w:t>
      </w:r>
      <w:r w:rsidRPr="008C25E1">
        <w:rPr>
          <w:sz w:val="24"/>
          <w:szCs w:val="24"/>
        </w:rPr>
        <w:t>stat</w:t>
      </w:r>
      <w:r w:rsidRPr="008C25E1">
        <w:rPr>
          <w:spacing w:val="-1"/>
          <w:sz w:val="24"/>
          <w:szCs w:val="24"/>
        </w:rPr>
        <w:t xml:space="preserve"> </w:t>
      </w:r>
      <w:r w:rsidRPr="008C25E1">
        <w:rPr>
          <w:sz w:val="24"/>
          <w:szCs w:val="24"/>
        </w:rPr>
        <w:t>în</w:t>
      </w:r>
      <w:r w:rsidRPr="008C25E1">
        <w:rPr>
          <w:spacing w:val="-1"/>
          <w:sz w:val="24"/>
          <w:szCs w:val="24"/>
        </w:rPr>
        <w:t xml:space="preserve"> </w:t>
      </w:r>
      <w:r w:rsidRPr="008C25E1">
        <w:rPr>
          <w:sz w:val="24"/>
          <w:szCs w:val="24"/>
        </w:rPr>
        <w:t>temeiul</w:t>
      </w:r>
      <w:r w:rsidRPr="008C25E1">
        <w:rPr>
          <w:spacing w:val="-1"/>
          <w:sz w:val="24"/>
          <w:szCs w:val="24"/>
        </w:rPr>
        <w:t xml:space="preserve"> </w:t>
      </w:r>
      <w:r w:rsidRPr="008C25E1">
        <w:rPr>
          <w:sz w:val="24"/>
          <w:szCs w:val="24"/>
        </w:rPr>
        <w:t>prezentei</w:t>
      </w:r>
      <w:r w:rsidRPr="008C25E1">
        <w:rPr>
          <w:spacing w:val="-1"/>
          <w:sz w:val="24"/>
          <w:szCs w:val="24"/>
        </w:rPr>
        <w:t xml:space="preserve"> </w:t>
      </w:r>
      <w:r w:rsidRPr="008C25E1">
        <w:rPr>
          <w:sz w:val="24"/>
          <w:szCs w:val="24"/>
        </w:rPr>
        <w:t>scheme</w:t>
      </w:r>
      <w:r w:rsidRPr="008C25E1">
        <w:rPr>
          <w:spacing w:val="-1"/>
          <w:sz w:val="24"/>
          <w:szCs w:val="24"/>
        </w:rPr>
        <w:t xml:space="preserve"> </w:t>
      </w:r>
      <w:r w:rsidRPr="008C25E1">
        <w:rPr>
          <w:sz w:val="24"/>
          <w:szCs w:val="24"/>
        </w:rPr>
        <w:t>este</w:t>
      </w:r>
      <w:r w:rsidRPr="008C25E1">
        <w:rPr>
          <w:spacing w:val="-1"/>
          <w:sz w:val="24"/>
          <w:szCs w:val="24"/>
        </w:rPr>
        <w:t xml:space="preserve"> </w:t>
      </w:r>
      <w:r w:rsidRPr="008C25E1">
        <w:rPr>
          <w:sz w:val="24"/>
          <w:szCs w:val="24"/>
        </w:rPr>
        <w:t>Ministerul Energiei.</w:t>
      </w:r>
    </w:p>
    <w:p w14:paraId="3D4AED4E" w14:textId="77777777" w:rsidR="001A12D8" w:rsidRPr="008C25E1" w:rsidRDefault="001A12D8" w:rsidP="00EE53F9">
      <w:pPr>
        <w:pStyle w:val="BodyText"/>
        <w:spacing w:before="10"/>
        <w:ind w:left="0" w:right="-26"/>
        <w:jc w:val="left"/>
      </w:pPr>
    </w:p>
    <w:p w14:paraId="7E7EA2CC" w14:textId="77777777" w:rsidR="001A12D8" w:rsidRPr="008C25E1" w:rsidRDefault="00146464" w:rsidP="00EE53F9">
      <w:pPr>
        <w:pStyle w:val="BodyText"/>
        <w:spacing w:before="0"/>
        <w:ind w:left="357" w:right="-26"/>
        <w:jc w:val="left"/>
      </w:pPr>
      <w:r w:rsidRPr="008C25E1">
        <w:t>ART.</w:t>
      </w:r>
      <w:r w:rsidRPr="008C25E1">
        <w:rPr>
          <w:spacing w:val="-1"/>
        </w:rPr>
        <w:t xml:space="preserve"> </w:t>
      </w:r>
      <w:r w:rsidRPr="008C25E1">
        <w:t>6</w:t>
      </w:r>
    </w:p>
    <w:p w14:paraId="3DE9C2E8" w14:textId="77777777" w:rsidR="004D18F6" w:rsidRPr="00D7191E" w:rsidRDefault="004D18F6" w:rsidP="00EE53F9">
      <w:pPr>
        <w:pStyle w:val="ListParagraph"/>
        <w:tabs>
          <w:tab w:val="left" w:pos="770"/>
          <w:tab w:val="left" w:pos="1134"/>
        </w:tabs>
        <w:ind w:left="357" w:right="-26" w:firstLine="0"/>
        <w:rPr>
          <w:iCs/>
          <w:sz w:val="24"/>
          <w:szCs w:val="24"/>
        </w:rPr>
      </w:pPr>
      <w:r w:rsidRPr="0092336D">
        <w:rPr>
          <w:sz w:val="24"/>
          <w:szCs w:val="24"/>
        </w:rPr>
        <w:t>Nu sunt eligibili solicitanții care</w:t>
      </w:r>
      <w:r>
        <w:rPr>
          <w:sz w:val="24"/>
          <w:szCs w:val="24"/>
        </w:rPr>
        <w:t xml:space="preserve"> </w:t>
      </w:r>
      <w:r w:rsidRPr="00D7191E">
        <w:rPr>
          <w:sz w:val="24"/>
          <w:szCs w:val="24"/>
        </w:rPr>
        <w:t>își desfășoara activitatea în sectorul pescuitului și acvaculturii</w:t>
      </w:r>
      <w:r>
        <w:rPr>
          <w:sz w:val="24"/>
          <w:szCs w:val="24"/>
        </w:rPr>
        <w:t xml:space="preserve">, precum și </w:t>
      </w:r>
      <w:r w:rsidRPr="00D7191E">
        <w:rPr>
          <w:iCs/>
          <w:sz w:val="24"/>
          <w:szCs w:val="24"/>
        </w:rPr>
        <w:t>solicitanții care au înscrise în statu</w:t>
      </w:r>
      <w:r>
        <w:rPr>
          <w:iCs/>
          <w:sz w:val="24"/>
          <w:szCs w:val="24"/>
        </w:rPr>
        <w:t>t/actul constitutiv</w:t>
      </w:r>
      <w:r w:rsidRPr="00D7191E">
        <w:rPr>
          <w:iCs/>
          <w:sz w:val="24"/>
          <w:szCs w:val="24"/>
        </w:rPr>
        <w:t xml:space="preserve"> ca activităţi principale sau activităţi secundare </w:t>
      </w:r>
      <w:r w:rsidRPr="001A5E62">
        <w:rPr>
          <w:iCs/>
          <w:sz w:val="24"/>
          <w:szCs w:val="24"/>
        </w:rPr>
        <w:t xml:space="preserve">activităţi desfăşurate în sectoarele </w:t>
      </w:r>
      <w:r>
        <w:rPr>
          <w:iCs/>
          <w:sz w:val="24"/>
          <w:szCs w:val="24"/>
        </w:rPr>
        <w:t xml:space="preserve">definite de </w:t>
      </w:r>
      <w:r w:rsidRPr="00D7191E">
        <w:rPr>
          <w:iCs/>
          <w:sz w:val="24"/>
          <w:szCs w:val="24"/>
        </w:rPr>
        <w:t>următoarele coduri CAEN:</w:t>
      </w:r>
    </w:p>
    <w:p w14:paraId="4BE72190" w14:textId="77777777" w:rsidR="004D18F6" w:rsidRDefault="004D18F6" w:rsidP="00EE53F9">
      <w:pPr>
        <w:pStyle w:val="ListParagraph"/>
        <w:numPr>
          <w:ilvl w:val="0"/>
          <w:numId w:val="42"/>
        </w:numPr>
        <w:tabs>
          <w:tab w:val="left" w:pos="770"/>
          <w:tab w:val="left" w:pos="1134"/>
        </w:tabs>
        <w:ind w:right="-26"/>
        <w:rPr>
          <w:iCs/>
          <w:sz w:val="24"/>
          <w:szCs w:val="24"/>
        </w:rPr>
      </w:pPr>
      <w:r w:rsidRPr="00D7191E">
        <w:rPr>
          <w:iCs/>
          <w:sz w:val="24"/>
          <w:szCs w:val="24"/>
        </w:rPr>
        <w:t>cod CAEN 01 - Agricultura, vânătoare şi servicii anexe;</w:t>
      </w:r>
    </w:p>
    <w:p w14:paraId="7CFF5EA3" w14:textId="77777777" w:rsidR="004D18F6" w:rsidRDefault="004D18F6" w:rsidP="00EE53F9">
      <w:pPr>
        <w:pStyle w:val="ListParagraph"/>
        <w:numPr>
          <w:ilvl w:val="0"/>
          <w:numId w:val="42"/>
        </w:numPr>
        <w:tabs>
          <w:tab w:val="left" w:pos="770"/>
          <w:tab w:val="left" w:pos="1134"/>
        </w:tabs>
        <w:ind w:right="-26"/>
        <w:rPr>
          <w:iCs/>
          <w:sz w:val="24"/>
          <w:szCs w:val="24"/>
        </w:rPr>
      </w:pPr>
      <w:r w:rsidRPr="00F6207D">
        <w:rPr>
          <w:iCs/>
          <w:sz w:val="24"/>
          <w:szCs w:val="24"/>
        </w:rPr>
        <w:t>cod CAEN 10 - Industria alimentară;</w:t>
      </w:r>
    </w:p>
    <w:p w14:paraId="6BDE7E6F" w14:textId="77777777" w:rsidR="004D18F6" w:rsidRPr="00F6207D" w:rsidRDefault="004D18F6" w:rsidP="00EE53F9">
      <w:pPr>
        <w:pStyle w:val="ListParagraph"/>
        <w:numPr>
          <w:ilvl w:val="0"/>
          <w:numId w:val="42"/>
        </w:numPr>
        <w:tabs>
          <w:tab w:val="left" w:pos="770"/>
          <w:tab w:val="left" w:pos="1134"/>
        </w:tabs>
        <w:ind w:right="-26"/>
        <w:rPr>
          <w:iCs/>
          <w:sz w:val="24"/>
          <w:szCs w:val="24"/>
        </w:rPr>
      </w:pPr>
      <w:r w:rsidRPr="00F6207D">
        <w:rPr>
          <w:iCs/>
          <w:sz w:val="24"/>
          <w:szCs w:val="24"/>
        </w:rPr>
        <w:t>cod CAEN 11 - Fabricarea băuturilor</w:t>
      </w:r>
      <w:r>
        <w:rPr>
          <w:iCs/>
          <w:sz w:val="24"/>
          <w:szCs w:val="24"/>
        </w:rPr>
        <w:t>.</w:t>
      </w:r>
    </w:p>
    <w:p w14:paraId="3A339032" w14:textId="3724F51A" w:rsidR="00F56353" w:rsidRPr="008C25E1" w:rsidRDefault="00F56353" w:rsidP="00EE53F9">
      <w:pPr>
        <w:tabs>
          <w:tab w:val="left" w:pos="758"/>
        </w:tabs>
        <w:ind w:left="117" w:right="-26"/>
        <w:rPr>
          <w:sz w:val="24"/>
          <w:szCs w:val="24"/>
        </w:rPr>
      </w:pPr>
    </w:p>
    <w:p w14:paraId="67511355" w14:textId="77777777" w:rsidR="001A12D8" w:rsidRPr="008C25E1" w:rsidRDefault="001A12D8" w:rsidP="00EE53F9">
      <w:pPr>
        <w:pStyle w:val="BodyText"/>
        <w:spacing w:before="9"/>
        <w:ind w:left="0" w:right="-26"/>
        <w:jc w:val="left"/>
      </w:pPr>
    </w:p>
    <w:p w14:paraId="2C5F9E3D" w14:textId="77777777" w:rsidR="001A12D8" w:rsidRPr="008C25E1" w:rsidRDefault="00146464" w:rsidP="00EE53F9">
      <w:pPr>
        <w:pStyle w:val="Heading1"/>
        <w:numPr>
          <w:ilvl w:val="0"/>
          <w:numId w:val="19"/>
        </w:numPr>
        <w:tabs>
          <w:tab w:val="left" w:pos="651"/>
        </w:tabs>
        <w:ind w:left="650" w:right="-26" w:hanging="294"/>
        <w:jc w:val="both"/>
      </w:pPr>
      <w:r w:rsidRPr="008C25E1">
        <w:t>Definiţii</w:t>
      </w:r>
    </w:p>
    <w:p w14:paraId="6B465563" w14:textId="77777777" w:rsidR="001A12D8" w:rsidRPr="008C25E1" w:rsidRDefault="00146464" w:rsidP="00EE53F9">
      <w:pPr>
        <w:pStyle w:val="BodyText"/>
        <w:spacing w:before="121"/>
        <w:ind w:left="357" w:right="-26"/>
        <w:jc w:val="left"/>
      </w:pPr>
      <w:r w:rsidRPr="008C25E1">
        <w:t>ART.</w:t>
      </w:r>
      <w:r w:rsidRPr="008C25E1">
        <w:rPr>
          <w:spacing w:val="-1"/>
        </w:rPr>
        <w:t xml:space="preserve"> </w:t>
      </w:r>
      <w:r w:rsidRPr="008C25E1">
        <w:t>7</w:t>
      </w:r>
    </w:p>
    <w:p w14:paraId="04469EE5" w14:textId="77777777" w:rsidR="001A12D8" w:rsidRPr="008C25E1" w:rsidRDefault="00146464" w:rsidP="00EE53F9">
      <w:pPr>
        <w:pStyle w:val="ListParagraph"/>
        <w:numPr>
          <w:ilvl w:val="0"/>
          <w:numId w:val="13"/>
        </w:numPr>
        <w:tabs>
          <w:tab w:val="left" w:pos="698"/>
        </w:tabs>
        <w:ind w:right="-26"/>
        <w:rPr>
          <w:sz w:val="24"/>
          <w:szCs w:val="24"/>
        </w:rPr>
      </w:pPr>
      <w:r w:rsidRPr="008C25E1">
        <w:rPr>
          <w:sz w:val="24"/>
          <w:szCs w:val="24"/>
        </w:rPr>
        <w:t>În</w:t>
      </w:r>
      <w:r w:rsidRPr="008C25E1">
        <w:rPr>
          <w:spacing w:val="-2"/>
          <w:sz w:val="24"/>
          <w:szCs w:val="24"/>
        </w:rPr>
        <w:t xml:space="preserve"> </w:t>
      </w:r>
      <w:r w:rsidRPr="008C25E1">
        <w:rPr>
          <w:sz w:val="24"/>
          <w:szCs w:val="24"/>
        </w:rPr>
        <w:t>sensul</w:t>
      </w:r>
      <w:r w:rsidRPr="008C25E1">
        <w:rPr>
          <w:spacing w:val="-2"/>
          <w:sz w:val="24"/>
          <w:szCs w:val="24"/>
        </w:rPr>
        <w:t xml:space="preserve"> </w:t>
      </w:r>
      <w:r w:rsidRPr="008C25E1">
        <w:rPr>
          <w:sz w:val="24"/>
          <w:szCs w:val="24"/>
        </w:rPr>
        <w:t>prezentei</w:t>
      </w:r>
      <w:r w:rsidRPr="008C25E1">
        <w:rPr>
          <w:spacing w:val="-2"/>
          <w:sz w:val="24"/>
          <w:szCs w:val="24"/>
        </w:rPr>
        <w:t xml:space="preserve"> </w:t>
      </w:r>
      <w:r w:rsidRPr="008C25E1">
        <w:rPr>
          <w:sz w:val="24"/>
          <w:szCs w:val="24"/>
        </w:rPr>
        <w:t>scheme,</w:t>
      </w:r>
      <w:r w:rsidRPr="008C25E1">
        <w:rPr>
          <w:spacing w:val="-2"/>
          <w:sz w:val="24"/>
          <w:szCs w:val="24"/>
        </w:rPr>
        <w:t xml:space="preserve"> </w:t>
      </w:r>
      <w:r w:rsidRPr="008C25E1">
        <w:rPr>
          <w:sz w:val="24"/>
          <w:szCs w:val="24"/>
        </w:rPr>
        <w:t>termenii</w:t>
      </w:r>
      <w:r w:rsidRPr="008C25E1">
        <w:rPr>
          <w:spacing w:val="-2"/>
          <w:sz w:val="24"/>
          <w:szCs w:val="24"/>
        </w:rPr>
        <w:t xml:space="preserve"> </w:t>
      </w:r>
      <w:r w:rsidRPr="008C25E1">
        <w:rPr>
          <w:sz w:val="24"/>
          <w:szCs w:val="24"/>
        </w:rPr>
        <w:t>şi</w:t>
      </w:r>
      <w:r w:rsidRPr="008C25E1">
        <w:rPr>
          <w:spacing w:val="-2"/>
          <w:sz w:val="24"/>
          <w:szCs w:val="24"/>
        </w:rPr>
        <w:t xml:space="preserve"> </w:t>
      </w:r>
      <w:r w:rsidRPr="008C25E1">
        <w:rPr>
          <w:sz w:val="24"/>
          <w:szCs w:val="24"/>
        </w:rPr>
        <w:t>expresiile</w:t>
      </w:r>
      <w:r w:rsidRPr="008C25E1">
        <w:rPr>
          <w:spacing w:val="-2"/>
          <w:sz w:val="24"/>
          <w:szCs w:val="24"/>
        </w:rPr>
        <w:t xml:space="preserve"> </w:t>
      </w:r>
      <w:r w:rsidRPr="008C25E1">
        <w:rPr>
          <w:sz w:val="24"/>
          <w:szCs w:val="24"/>
        </w:rPr>
        <w:t>de</w:t>
      </w:r>
      <w:r w:rsidRPr="008C25E1">
        <w:rPr>
          <w:spacing w:val="-4"/>
          <w:sz w:val="24"/>
          <w:szCs w:val="24"/>
        </w:rPr>
        <w:t xml:space="preserve"> </w:t>
      </w:r>
      <w:r w:rsidRPr="008C25E1">
        <w:rPr>
          <w:sz w:val="24"/>
          <w:szCs w:val="24"/>
        </w:rPr>
        <w:t>mai</w:t>
      </w:r>
      <w:r w:rsidRPr="008C25E1">
        <w:rPr>
          <w:spacing w:val="-2"/>
          <w:sz w:val="24"/>
          <w:szCs w:val="24"/>
        </w:rPr>
        <w:t xml:space="preserve"> </w:t>
      </w:r>
      <w:r w:rsidRPr="008C25E1">
        <w:rPr>
          <w:sz w:val="24"/>
          <w:szCs w:val="24"/>
        </w:rPr>
        <w:t>jos</w:t>
      </w:r>
      <w:r w:rsidRPr="008C25E1">
        <w:rPr>
          <w:spacing w:val="-2"/>
          <w:sz w:val="24"/>
          <w:szCs w:val="24"/>
        </w:rPr>
        <w:t xml:space="preserve"> </w:t>
      </w:r>
      <w:r w:rsidRPr="008C25E1">
        <w:rPr>
          <w:sz w:val="24"/>
          <w:szCs w:val="24"/>
        </w:rPr>
        <w:t>au</w:t>
      </w:r>
      <w:r w:rsidRPr="008C25E1">
        <w:rPr>
          <w:spacing w:val="-1"/>
          <w:sz w:val="24"/>
          <w:szCs w:val="24"/>
        </w:rPr>
        <w:t xml:space="preserve"> </w:t>
      </w:r>
      <w:r w:rsidRPr="008C25E1">
        <w:rPr>
          <w:sz w:val="24"/>
          <w:szCs w:val="24"/>
        </w:rPr>
        <w:t>următoarele</w:t>
      </w:r>
      <w:r w:rsidRPr="008C25E1">
        <w:rPr>
          <w:spacing w:val="-2"/>
          <w:sz w:val="24"/>
          <w:szCs w:val="24"/>
        </w:rPr>
        <w:t xml:space="preserve"> </w:t>
      </w:r>
      <w:r w:rsidRPr="008C25E1">
        <w:rPr>
          <w:sz w:val="24"/>
          <w:szCs w:val="24"/>
        </w:rPr>
        <w:t>semnificaţii:</w:t>
      </w:r>
    </w:p>
    <w:p w14:paraId="244A6845" w14:textId="77777777" w:rsidR="001A12D8" w:rsidRPr="008C25E1" w:rsidRDefault="00146464" w:rsidP="00EE53F9">
      <w:pPr>
        <w:pStyle w:val="ListParagraph"/>
        <w:numPr>
          <w:ilvl w:val="0"/>
          <w:numId w:val="12"/>
        </w:numPr>
        <w:tabs>
          <w:tab w:val="left" w:pos="670"/>
        </w:tabs>
        <w:ind w:right="-26" w:firstLine="300"/>
        <w:rPr>
          <w:sz w:val="24"/>
          <w:szCs w:val="24"/>
        </w:rPr>
      </w:pPr>
      <w:r w:rsidRPr="008C25E1">
        <w:rPr>
          <w:sz w:val="24"/>
          <w:szCs w:val="24"/>
        </w:rPr>
        <w:t>procedură de ofertare concurențială – înseamnă un proces de licitație competitiv care respectă</w:t>
      </w:r>
      <w:r w:rsidRPr="008C25E1">
        <w:rPr>
          <w:spacing w:val="1"/>
          <w:sz w:val="24"/>
          <w:szCs w:val="24"/>
        </w:rPr>
        <w:t xml:space="preserve"> </w:t>
      </w:r>
      <w:r w:rsidRPr="008C25E1">
        <w:rPr>
          <w:sz w:val="24"/>
          <w:szCs w:val="24"/>
        </w:rPr>
        <w:t>următoarele</w:t>
      </w:r>
      <w:r w:rsidRPr="008C25E1">
        <w:rPr>
          <w:spacing w:val="-2"/>
          <w:sz w:val="24"/>
          <w:szCs w:val="24"/>
        </w:rPr>
        <w:t xml:space="preserve"> </w:t>
      </w:r>
      <w:r w:rsidRPr="008C25E1">
        <w:rPr>
          <w:sz w:val="24"/>
          <w:szCs w:val="24"/>
        </w:rPr>
        <w:t>caracteristici:</w:t>
      </w:r>
    </w:p>
    <w:p w14:paraId="558EF7EE" w14:textId="1FDBC66E" w:rsidR="001A12D8" w:rsidRPr="008C25E1" w:rsidRDefault="00146464" w:rsidP="00EE53F9">
      <w:pPr>
        <w:pStyle w:val="ListParagraph"/>
        <w:numPr>
          <w:ilvl w:val="0"/>
          <w:numId w:val="11"/>
        </w:numPr>
        <w:tabs>
          <w:tab w:val="left" w:pos="658"/>
        </w:tabs>
        <w:ind w:right="-26"/>
        <w:rPr>
          <w:sz w:val="24"/>
          <w:szCs w:val="24"/>
        </w:rPr>
      </w:pPr>
      <w:r w:rsidRPr="008C25E1">
        <w:rPr>
          <w:sz w:val="24"/>
          <w:szCs w:val="24"/>
        </w:rPr>
        <w:t xml:space="preserve">este deschis, clar, transparent și nediscriminatoriu, bazat pe criterii </w:t>
      </w:r>
      <w:r w:rsidR="0047286B" w:rsidRPr="008C25E1">
        <w:rPr>
          <w:sz w:val="24"/>
          <w:szCs w:val="24"/>
        </w:rPr>
        <w:t xml:space="preserve">de eligibilitate și selecție </w:t>
      </w:r>
      <w:r w:rsidRPr="008C25E1">
        <w:rPr>
          <w:sz w:val="24"/>
          <w:szCs w:val="24"/>
        </w:rPr>
        <w:t>obiective, definite ex-ante</w:t>
      </w:r>
      <w:r w:rsidRPr="008C25E1">
        <w:rPr>
          <w:spacing w:val="1"/>
          <w:sz w:val="24"/>
          <w:szCs w:val="24"/>
        </w:rPr>
        <w:t xml:space="preserve"> </w:t>
      </w:r>
      <w:r w:rsidRPr="008C25E1">
        <w:rPr>
          <w:sz w:val="24"/>
          <w:szCs w:val="24"/>
        </w:rPr>
        <w:t>în</w:t>
      </w:r>
      <w:r w:rsidRPr="008C25E1">
        <w:rPr>
          <w:spacing w:val="-1"/>
          <w:sz w:val="24"/>
          <w:szCs w:val="24"/>
        </w:rPr>
        <w:t xml:space="preserve"> </w:t>
      </w:r>
      <w:r w:rsidRPr="008C25E1">
        <w:rPr>
          <w:sz w:val="24"/>
          <w:szCs w:val="24"/>
        </w:rPr>
        <w:t>conformitate</w:t>
      </w:r>
      <w:r w:rsidRPr="008C25E1">
        <w:rPr>
          <w:spacing w:val="-2"/>
          <w:sz w:val="24"/>
          <w:szCs w:val="24"/>
        </w:rPr>
        <w:t xml:space="preserve"> </w:t>
      </w:r>
      <w:r w:rsidRPr="008C25E1">
        <w:rPr>
          <w:sz w:val="24"/>
          <w:szCs w:val="24"/>
        </w:rPr>
        <w:t>cu</w:t>
      </w:r>
      <w:r w:rsidRPr="008C25E1">
        <w:rPr>
          <w:spacing w:val="-1"/>
          <w:sz w:val="24"/>
          <w:szCs w:val="24"/>
        </w:rPr>
        <w:t xml:space="preserve"> </w:t>
      </w:r>
      <w:r w:rsidRPr="008C25E1">
        <w:rPr>
          <w:sz w:val="24"/>
          <w:szCs w:val="24"/>
        </w:rPr>
        <w:t>obiectivul</w:t>
      </w:r>
      <w:r w:rsidRPr="008C25E1">
        <w:rPr>
          <w:spacing w:val="-1"/>
          <w:sz w:val="24"/>
          <w:szCs w:val="24"/>
        </w:rPr>
        <w:t xml:space="preserve"> </w:t>
      </w:r>
      <w:r w:rsidRPr="008C25E1">
        <w:rPr>
          <w:sz w:val="24"/>
          <w:szCs w:val="24"/>
        </w:rPr>
        <w:t>măsurii,</w:t>
      </w:r>
      <w:r w:rsidRPr="008C25E1">
        <w:rPr>
          <w:spacing w:val="-2"/>
          <w:sz w:val="24"/>
          <w:szCs w:val="24"/>
        </w:rPr>
        <w:t xml:space="preserve"> </w:t>
      </w:r>
      <w:r w:rsidRPr="008C25E1">
        <w:rPr>
          <w:sz w:val="24"/>
          <w:szCs w:val="24"/>
        </w:rPr>
        <w:t>pentru</w:t>
      </w:r>
      <w:r w:rsidRPr="008C25E1">
        <w:rPr>
          <w:spacing w:val="-1"/>
          <w:sz w:val="24"/>
          <w:szCs w:val="24"/>
        </w:rPr>
        <w:t xml:space="preserve"> </w:t>
      </w:r>
      <w:r w:rsidRPr="008C25E1">
        <w:rPr>
          <w:sz w:val="24"/>
          <w:szCs w:val="24"/>
        </w:rPr>
        <w:t>minimizarea riscului</w:t>
      </w:r>
      <w:r w:rsidRPr="008C25E1">
        <w:rPr>
          <w:spacing w:val="-1"/>
          <w:sz w:val="24"/>
          <w:szCs w:val="24"/>
        </w:rPr>
        <w:t xml:space="preserve"> </w:t>
      </w:r>
      <w:r w:rsidRPr="008C25E1">
        <w:rPr>
          <w:sz w:val="24"/>
          <w:szCs w:val="24"/>
        </w:rPr>
        <w:t>licitației</w:t>
      </w:r>
      <w:r w:rsidRPr="008C25E1">
        <w:rPr>
          <w:spacing w:val="-1"/>
          <w:sz w:val="24"/>
          <w:szCs w:val="24"/>
        </w:rPr>
        <w:t xml:space="preserve"> </w:t>
      </w:r>
      <w:r w:rsidRPr="008C25E1">
        <w:rPr>
          <w:sz w:val="24"/>
          <w:szCs w:val="24"/>
        </w:rPr>
        <w:t>strategice;</w:t>
      </w:r>
    </w:p>
    <w:p w14:paraId="68CA4FA2" w14:textId="1A4DB5A8" w:rsidR="001A12D8" w:rsidRPr="008C25E1" w:rsidRDefault="00146464" w:rsidP="00EE53F9">
      <w:pPr>
        <w:pStyle w:val="ListParagraph"/>
        <w:numPr>
          <w:ilvl w:val="0"/>
          <w:numId w:val="11"/>
        </w:numPr>
        <w:tabs>
          <w:tab w:val="left" w:pos="658"/>
        </w:tabs>
        <w:ind w:right="-26"/>
        <w:rPr>
          <w:sz w:val="24"/>
          <w:szCs w:val="24"/>
        </w:rPr>
      </w:pPr>
      <w:r w:rsidRPr="008C25E1">
        <w:rPr>
          <w:sz w:val="24"/>
          <w:szCs w:val="24"/>
        </w:rPr>
        <w:t xml:space="preserve">criteriile sunt publicate </w:t>
      </w:r>
      <w:r w:rsidR="00E76E8A" w:rsidRPr="008C25E1">
        <w:rPr>
          <w:sz w:val="24"/>
          <w:szCs w:val="24"/>
        </w:rPr>
        <w:t xml:space="preserve">cu cel puțin șase săptămâni </w:t>
      </w:r>
      <w:r w:rsidRPr="008C25E1">
        <w:rPr>
          <w:sz w:val="24"/>
          <w:szCs w:val="24"/>
        </w:rPr>
        <w:t xml:space="preserve">înainte de termenul limită de depunere a </w:t>
      </w:r>
      <w:r w:rsidR="001847EA">
        <w:rPr>
          <w:sz w:val="24"/>
          <w:szCs w:val="24"/>
        </w:rPr>
        <w:t>Cererilor de finanțare</w:t>
      </w:r>
      <w:r w:rsidR="001847EA" w:rsidRPr="008C25E1">
        <w:rPr>
          <w:spacing w:val="1"/>
          <w:sz w:val="24"/>
          <w:szCs w:val="24"/>
        </w:rPr>
        <w:t xml:space="preserve"> </w:t>
      </w:r>
      <w:r w:rsidRPr="008C25E1">
        <w:rPr>
          <w:sz w:val="24"/>
          <w:szCs w:val="24"/>
        </w:rPr>
        <w:t>pentru</w:t>
      </w:r>
      <w:r w:rsidRPr="008C25E1">
        <w:rPr>
          <w:spacing w:val="-1"/>
          <w:sz w:val="24"/>
          <w:szCs w:val="24"/>
        </w:rPr>
        <w:t xml:space="preserve"> </w:t>
      </w:r>
      <w:r w:rsidRPr="008C25E1">
        <w:rPr>
          <w:sz w:val="24"/>
          <w:szCs w:val="24"/>
        </w:rPr>
        <w:t>a</w:t>
      </w:r>
      <w:r w:rsidRPr="008C25E1">
        <w:rPr>
          <w:spacing w:val="-2"/>
          <w:sz w:val="24"/>
          <w:szCs w:val="24"/>
        </w:rPr>
        <w:t xml:space="preserve"> </w:t>
      </w:r>
      <w:r w:rsidRPr="008C25E1">
        <w:rPr>
          <w:sz w:val="24"/>
          <w:szCs w:val="24"/>
        </w:rPr>
        <w:t>permite o concurență efectivă;</w:t>
      </w:r>
    </w:p>
    <w:p w14:paraId="345DE274" w14:textId="77777777" w:rsidR="001A12D8" w:rsidRPr="008C25E1" w:rsidRDefault="00146464" w:rsidP="00EE53F9">
      <w:pPr>
        <w:pStyle w:val="ListParagraph"/>
        <w:numPr>
          <w:ilvl w:val="0"/>
          <w:numId w:val="11"/>
        </w:numPr>
        <w:tabs>
          <w:tab w:val="left" w:pos="658"/>
        </w:tabs>
        <w:ind w:right="-26"/>
        <w:rPr>
          <w:sz w:val="24"/>
          <w:szCs w:val="24"/>
        </w:rPr>
      </w:pPr>
      <w:r w:rsidRPr="008C25E1">
        <w:rPr>
          <w:sz w:val="24"/>
          <w:szCs w:val="24"/>
        </w:rPr>
        <w:t>bugetul</w:t>
      </w:r>
      <w:r w:rsidRPr="008C25E1">
        <w:rPr>
          <w:spacing w:val="1"/>
          <w:sz w:val="24"/>
          <w:szCs w:val="24"/>
        </w:rPr>
        <w:t xml:space="preserve"> </w:t>
      </w:r>
      <w:r w:rsidRPr="008C25E1">
        <w:rPr>
          <w:sz w:val="24"/>
          <w:szCs w:val="24"/>
        </w:rPr>
        <w:t>sau</w:t>
      </w:r>
      <w:r w:rsidRPr="008C25E1">
        <w:rPr>
          <w:spacing w:val="1"/>
          <w:sz w:val="24"/>
          <w:szCs w:val="24"/>
        </w:rPr>
        <w:t xml:space="preserve"> </w:t>
      </w:r>
      <w:r w:rsidRPr="008C25E1">
        <w:rPr>
          <w:sz w:val="24"/>
          <w:szCs w:val="24"/>
        </w:rPr>
        <w:t>volumul</w:t>
      </w:r>
      <w:r w:rsidRPr="008C25E1">
        <w:rPr>
          <w:spacing w:val="1"/>
          <w:sz w:val="24"/>
          <w:szCs w:val="24"/>
        </w:rPr>
        <w:t xml:space="preserve"> </w:t>
      </w:r>
      <w:r w:rsidRPr="008C25E1">
        <w:rPr>
          <w:sz w:val="24"/>
          <w:szCs w:val="24"/>
        </w:rPr>
        <w:t>aferent</w:t>
      </w:r>
      <w:r w:rsidRPr="008C25E1">
        <w:rPr>
          <w:spacing w:val="1"/>
          <w:sz w:val="24"/>
          <w:szCs w:val="24"/>
        </w:rPr>
        <w:t xml:space="preserve"> </w:t>
      </w:r>
      <w:r w:rsidRPr="008C25E1">
        <w:rPr>
          <w:sz w:val="24"/>
          <w:szCs w:val="24"/>
        </w:rPr>
        <w:t>procesului</w:t>
      </w:r>
      <w:r w:rsidRPr="008C25E1">
        <w:rPr>
          <w:spacing w:val="1"/>
          <w:sz w:val="24"/>
          <w:szCs w:val="24"/>
        </w:rPr>
        <w:t xml:space="preserve"> </w:t>
      </w:r>
      <w:r w:rsidRPr="008C25E1">
        <w:rPr>
          <w:sz w:val="24"/>
          <w:szCs w:val="24"/>
        </w:rPr>
        <w:t>de</w:t>
      </w:r>
      <w:r w:rsidRPr="008C25E1">
        <w:rPr>
          <w:spacing w:val="1"/>
          <w:sz w:val="24"/>
          <w:szCs w:val="24"/>
        </w:rPr>
        <w:t xml:space="preserve"> </w:t>
      </w:r>
      <w:r w:rsidRPr="008C25E1">
        <w:rPr>
          <w:sz w:val="24"/>
          <w:szCs w:val="24"/>
        </w:rPr>
        <w:t>licitație</w:t>
      </w:r>
      <w:r w:rsidRPr="008C25E1">
        <w:rPr>
          <w:spacing w:val="1"/>
          <w:sz w:val="24"/>
          <w:szCs w:val="24"/>
        </w:rPr>
        <w:t xml:space="preserve"> </w:t>
      </w:r>
      <w:r w:rsidRPr="008C25E1">
        <w:rPr>
          <w:sz w:val="24"/>
          <w:szCs w:val="24"/>
        </w:rPr>
        <w:t>reprezintă</w:t>
      </w:r>
      <w:r w:rsidRPr="008C25E1">
        <w:rPr>
          <w:spacing w:val="1"/>
          <w:sz w:val="24"/>
          <w:szCs w:val="24"/>
        </w:rPr>
        <w:t xml:space="preserve"> </w:t>
      </w:r>
      <w:r w:rsidRPr="008C25E1">
        <w:rPr>
          <w:sz w:val="24"/>
          <w:szCs w:val="24"/>
        </w:rPr>
        <w:t>o</w:t>
      </w:r>
      <w:r w:rsidRPr="008C25E1">
        <w:rPr>
          <w:spacing w:val="1"/>
          <w:sz w:val="24"/>
          <w:szCs w:val="24"/>
        </w:rPr>
        <w:t xml:space="preserve"> </w:t>
      </w:r>
      <w:r w:rsidRPr="008C25E1">
        <w:rPr>
          <w:sz w:val="24"/>
          <w:szCs w:val="24"/>
        </w:rPr>
        <w:t>constrângere</w:t>
      </w:r>
      <w:r w:rsidRPr="008C25E1">
        <w:rPr>
          <w:spacing w:val="1"/>
          <w:sz w:val="24"/>
          <w:szCs w:val="24"/>
        </w:rPr>
        <w:t xml:space="preserve"> </w:t>
      </w:r>
      <w:r w:rsidRPr="008C25E1">
        <w:rPr>
          <w:sz w:val="24"/>
          <w:szCs w:val="24"/>
        </w:rPr>
        <w:t>obligatorie,</w:t>
      </w:r>
      <w:r w:rsidRPr="008C25E1">
        <w:rPr>
          <w:spacing w:val="-57"/>
          <w:sz w:val="24"/>
          <w:szCs w:val="24"/>
        </w:rPr>
        <w:t xml:space="preserve"> </w:t>
      </w:r>
      <w:r w:rsidRPr="008C25E1">
        <w:rPr>
          <w:sz w:val="24"/>
          <w:szCs w:val="24"/>
        </w:rPr>
        <w:t>deoarece</w:t>
      </w:r>
      <w:r w:rsidRPr="008C25E1">
        <w:rPr>
          <w:spacing w:val="-2"/>
          <w:sz w:val="24"/>
          <w:szCs w:val="24"/>
        </w:rPr>
        <w:t xml:space="preserve"> </w:t>
      </w:r>
      <w:r w:rsidRPr="008C25E1">
        <w:rPr>
          <w:sz w:val="24"/>
          <w:szCs w:val="24"/>
        </w:rPr>
        <w:t>se</w:t>
      </w:r>
      <w:r w:rsidRPr="008C25E1">
        <w:rPr>
          <w:spacing w:val="-1"/>
          <w:sz w:val="24"/>
          <w:szCs w:val="24"/>
        </w:rPr>
        <w:t xml:space="preserve"> </w:t>
      </w:r>
      <w:r w:rsidRPr="008C25E1">
        <w:rPr>
          <w:sz w:val="24"/>
          <w:szCs w:val="24"/>
        </w:rPr>
        <w:t>poate</w:t>
      </w:r>
      <w:r w:rsidRPr="008C25E1">
        <w:rPr>
          <w:spacing w:val="1"/>
          <w:sz w:val="24"/>
          <w:szCs w:val="24"/>
        </w:rPr>
        <w:t xml:space="preserve"> </w:t>
      </w:r>
      <w:r w:rsidRPr="008C25E1">
        <w:rPr>
          <w:sz w:val="24"/>
          <w:szCs w:val="24"/>
        </w:rPr>
        <w:t>aștepta ca</w:t>
      </w:r>
      <w:r w:rsidRPr="008C25E1">
        <w:rPr>
          <w:spacing w:val="-1"/>
          <w:sz w:val="24"/>
          <w:szCs w:val="24"/>
        </w:rPr>
        <w:t xml:space="preserve"> </w:t>
      </w:r>
      <w:r w:rsidRPr="008C25E1">
        <w:rPr>
          <w:sz w:val="24"/>
          <w:szCs w:val="24"/>
        </w:rPr>
        <w:t>nu toți</w:t>
      </w:r>
      <w:r w:rsidRPr="008C25E1">
        <w:rPr>
          <w:spacing w:val="-1"/>
          <w:sz w:val="24"/>
          <w:szCs w:val="24"/>
        </w:rPr>
        <w:t xml:space="preserve"> </w:t>
      </w:r>
      <w:r w:rsidRPr="008C25E1">
        <w:rPr>
          <w:sz w:val="24"/>
          <w:szCs w:val="24"/>
        </w:rPr>
        <w:t>ofertanții să</w:t>
      </w:r>
      <w:r w:rsidRPr="008C25E1">
        <w:rPr>
          <w:spacing w:val="2"/>
          <w:sz w:val="24"/>
          <w:szCs w:val="24"/>
        </w:rPr>
        <w:t xml:space="preserve"> </w:t>
      </w:r>
      <w:r w:rsidRPr="008C25E1">
        <w:rPr>
          <w:sz w:val="24"/>
          <w:szCs w:val="24"/>
        </w:rPr>
        <w:t>primească</w:t>
      </w:r>
      <w:r w:rsidRPr="008C25E1">
        <w:rPr>
          <w:spacing w:val="-2"/>
          <w:sz w:val="24"/>
          <w:szCs w:val="24"/>
        </w:rPr>
        <w:t xml:space="preserve"> </w:t>
      </w:r>
      <w:r w:rsidRPr="008C25E1">
        <w:rPr>
          <w:sz w:val="24"/>
          <w:szCs w:val="24"/>
        </w:rPr>
        <w:t>ajutor;</w:t>
      </w:r>
    </w:p>
    <w:p w14:paraId="10C54580" w14:textId="77777777" w:rsidR="001A12D8" w:rsidRPr="008C25E1" w:rsidRDefault="00146464" w:rsidP="00EE53F9">
      <w:pPr>
        <w:pStyle w:val="ListParagraph"/>
        <w:numPr>
          <w:ilvl w:val="0"/>
          <w:numId w:val="11"/>
        </w:numPr>
        <w:tabs>
          <w:tab w:val="left" w:pos="658"/>
        </w:tabs>
        <w:ind w:right="-26"/>
        <w:rPr>
          <w:sz w:val="24"/>
          <w:szCs w:val="24"/>
        </w:rPr>
      </w:pPr>
      <w:r w:rsidRPr="008C25E1">
        <w:rPr>
          <w:sz w:val="24"/>
          <w:szCs w:val="24"/>
        </w:rPr>
        <w:t>numărul</w:t>
      </w:r>
      <w:r w:rsidRPr="008C25E1">
        <w:rPr>
          <w:spacing w:val="1"/>
          <w:sz w:val="24"/>
          <w:szCs w:val="24"/>
        </w:rPr>
        <w:t xml:space="preserve"> </w:t>
      </w:r>
      <w:r w:rsidRPr="008C25E1">
        <w:rPr>
          <w:sz w:val="24"/>
          <w:szCs w:val="24"/>
        </w:rPr>
        <w:t>preconizat</w:t>
      </w:r>
      <w:r w:rsidRPr="008C25E1">
        <w:rPr>
          <w:spacing w:val="1"/>
          <w:sz w:val="24"/>
          <w:szCs w:val="24"/>
        </w:rPr>
        <w:t xml:space="preserve"> </w:t>
      </w:r>
      <w:r w:rsidRPr="008C25E1">
        <w:rPr>
          <w:sz w:val="24"/>
          <w:szCs w:val="24"/>
        </w:rPr>
        <w:t>de</w:t>
      </w:r>
      <w:r w:rsidRPr="008C25E1">
        <w:rPr>
          <w:spacing w:val="1"/>
          <w:sz w:val="24"/>
          <w:szCs w:val="24"/>
        </w:rPr>
        <w:t xml:space="preserve"> </w:t>
      </w:r>
      <w:r w:rsidRPr="008C25E1">
        <w:rPr>
          <w:sz w:val="24"/>
          <w:szCs w:val="24"/>
        </w:rPr>
        <w:t>ofertanți</w:t>
      </w:r>
      <w:r w:rsidRPr="008C25E1">
        <w:rPr>
          <w:spacing w:val="1"/>
          <w:sz w:val="24"/>
          <w:szCs w:val="24"/>
        </w:rPr>
        <w:t xml:space="preserve"> </w:t>
      </w:r>
      <w:r w:rsidRPr="008C25E1">
        <w:rPr>
          <w:sz w:val="24"/>
          <w:szCs w:val="24"/>
        </w:rPr>
        <w:t>este</w:t>
      </w:r>
      <w:r w:rsidRPr="008C25E1">
        <w:rPr>
          <w:spacing w:val="1"/>
          <w:sz w:val="24"/>
          <w:szCs w:val="24"/>
        </w:rPr>
        <w:t xml:space="preserve"> </w:t>
      </w:r>
      <w:r w:rsidRPr="008C25E1">
        <w:rPr>
          <w:sz w:val="24"/>
          <w:szCs w:val="24"/>
        </w:rPr>
        <w:t>suficient</w:t>
      </w:r>
      <w:r w:rsidRPr="008C25E1">
        <w:rPr>
          <w:spacing w:val="1"/>
          <w:sz w:val="24"/>
          <w:szCs w:val="24"/>
        </w:rPr>
        <w:t xml:space="preserve"> </w:t>
      </w:r>
      <w:r w:rsidRPr="008C25E1">
        <w:rPr>
          <w:sz w:val="24"/>
          <w:szCs w:val="24"/>
        </w:rPr>
        <w:t>pentru</w:t>
      </w:r>
      <w:r w:rsidRPr="008C25E1">
        <w:rPr>
          <w:spacing w:val="1"/>
          <w:sz w:val="24"/>
          <w:szCs w:val="24"/>
        </w:rPr>
        <w:t xml:space="preserve"> </w:t>
      </w:r>
      <w:r w:rsidRPr="008C25E1">
        <w:rPr>
          <w:sz w:val="24"/>
          <w:szCs w:val="24"/>
        </w:rPr>
        <w:t>a</w:t>
      </w:r>
      <w:r w:rsidRPr="008C25E1">
        <w:rPr>
          <w:spacing w:val="1"/>
          <w:sz w:val="24"/>
          <w:szCs w:val="24"/>
        </w:rPr>
        <w:t xml:space="preserve"> </w:t>
      </w:r>
      <w:r w:rsidRPr="008C25E1">
        <w:rPr>
          <w:sz w:val="24"/>
          <w:szCs w:val="24"/>
        </w:rPr>
        <w:t>asigura</w:t>
      </w:r>
      <w:r w:rsidRPr="008C25E1">
        <w:rPr>
          <w:spacing w:val="1"/>
          <w:sz w:val="24"/>
          <w:szCs w:val="24"/>
        </w:rPr>
        <w:t xml:space="preserve"> </w:t>
      </w:r>
      <w:r w:rsidRPr="008C25E1">
        <w:rPr>
          <w:sz w:val="24"/>
          <w:szCs w:val="24"/>
        </w:rPr>
        <w:t>o</w:t>
      </w:r>
      <w:r w:rsidRPr="008C25E1">
        <w:rPr>
          <w:spacing w:val="1"/>
          <w:sz w:val="24"/>
          <w:szCs w:val="24"/>
        </w:rPr>
        <w:t xml:space="preserve"> </w:t>
      </w:r>
      <w:r w:rsidRPr="008C25E1">
        <w:rPr>
          <w:sz w:val="24"/>
          <w:szCs w:val="24"/>
        </w:rPr>
        <w:t>concurență</w:t>
      </w:r>
      <w:r w:rsidRPr="008C25E1">
        <w:rPr>
          <w:spacing w:val="1"/>
          <w:sz w:val="24"/>
          <w:szCs w:val="24"/>
        </w:rPr>
        <w:t xml:space="preserve"> </w:t>
      </w:r>
      <w:r w:rsidRPr="008C25E1">
        <w:rPr>
          <w:sz w:val="24"/>
          <w:szCs w:val="24"/>
        </w:rPr>
        <w:t>efectivă;</w:t>
      </w:r>
      <w:r w:rsidRPr="008C25E1">
        <w:rPr>
          <w:spacing w:val="1"/>
          <w:sz w:val="24"/>
          <w:szCs w:val="24"/>
        </w:rPr>
        <w:t xml:space="preserve"> </w:t>
      </w:r>
      <w:r w:rsidRPr="008C25E1">
        <w:rPr>
          <w:sz w:val="24"/>
          <w:szCs w:val="24"/>
        </w:rPr>
        <w:t xml:space="preserve">proiectarea proceselor de licitație subscrise în timpul implementării </w:t>
      </w:r>
      <w:r w:rsidR="00CF291A" w:rsidRPr="008C25E1">
        <w:rPr>
          <w:sz w:val="24"/>
          <w:szCs w:val="24"/>
        </w:rPr>
        <w:t>acestei</w:t>
      </w:r>
      <w:r w:rsidRPr="008C25E1">
        <w:rPr>
          <w:sz w:val="24"/>
          <w:szCs w:val="24"/>
        </w:rPr>
        <w:t xml:space="preserve"> scheme este corectată</w:t>
      </w:r>
      <w:r w:rsidR="00CF291A" w:rsidRPr="008C25E1">
        <w:rPr>
          <w:sz w:val="24"/>
          <w:szCs w:val="24"/>
        </w:rPr>
        <w:t xml:space="preserve"> </w:t>
      </w:r>
      <w:r w:rsidRPr="008C25E1">
        <w:rPr>
          <w:spacing w:val="-57"/>
          <w:sz w:val="24"/>
          <w:szCs w:val="24"/>
        </w:rPr>
        <w:t xml:space="preserve"> </w:t>
      </w:r>
      <w:r w:rsidRPr="008C25E1">
        <w:rPr>
          <w:sz w:val="24"/>
          <w:szCs w:val="24"/>
        </w:rPr>
        <w:t>pentru a restabili concurența efectivă în procesele de licitație ulterioare sau cât mai curând</w:t>
      </w:r>
      <w:r w:rsidRPr="008C25E1">
        <w:rPr>
          <w:spacing w:val="1"/>
          <w:sz w:val="24"/>
          <w:szCs w:val="24"/>
        </w:rPr>
        <w:t xml:space="preserve"> </w:t>
      </w:r>
      <w:r w:rsidRPr="008C25E1">
        <w:rPr>
          <w:sz w:val="24"/>
          <w:szCs w:val="24"/>
        </w:rPr>
        <w:t>posibil;</w:t>
      </w:r>
    </w:p>
    <w:p w14:paraId="7B07EC4E" w14:textId="286202EB" w:rsidR="001A12D8" w:rsidRPr="008C25E1" w:rsidRDefault="00146464" w:rsidP="00EE53F9">
      <w:pPr>
        <w:pStyle w:val="ListParagraph"/>
        <w:numPr>
          <w:ilvl w:val="0"/>
          <w:numId w:val="11"/>
        </w:numPr>
        <w:tabs>
          <w:tab w:val="left" w:pos="658"/>
        </w:tabs>
        <w:spacing w:before="121"/>
        <w:ind w:right="-26"/>
        <w:rPr>
          <w:sz w:val="24"/>
          <w:szCs w:val="24"/>
        </w:rPr>
      </w:pPr>
      <w:r w:rsidRPr="008C25E1">
        <w:rPr>
          <w:sz w:val="24"/>
          <w:szCs w:val="24"/>
        </w:rPr>
        <w:t>ajustările</w:t>
      </w:r>
      <w:r w:rsidRPr="008C25E1">
        <w:rPr>
          <w:spacing w:val="1"/>
          <w:sz w:val="24"/>
          <w:szCs w:val="24"/>
        </w:rPr>
        <w:t xml:space="preserve"> </w:t>
      </w:r>
      <w:r w:rsidRPr="008C25E1">
        <w:rPr>
          <w:sz w:val="24"/>
          <w:szCs w:val="24"/>
        </w:rPr>
        <w:t>ex-post</w:t>
      </w:r>
      <w:r w:rsidRPr="008C25E1">
        <w:rPr>
          <w:spacing w:val="1"/>
          <w:sz w:val="24"/>
          <w:szCs w:val="24"/>
        </w:rPr>
        <w:t xml:space="preserve"> </w:t>
      </w:r>
      <w:r w:rsidRPr="008C25E1">
        <w:rPr>
          <w:sz w:val="24"/>
          <w:szCs w:val="24"/>
        </w:rPr>
        <w:t>ale</w:t>
      </w:r>
      <w:r w:rsidRPr="008C25E1">
        <w:rPr>
          <w:spacing w:val="1"/>
          <w:sz w:val="24"/>
          <w:szCs w:val="24"/>
        </w:rPr>
        <w:t xml:space="preserve"> </w:t>
      </w:r>
      <w:r w:rsidRPr="008C25E1">
        <w:rPr>
          <w:sz w:val="24"/>
          <w:szCs w:val="24"/>
        </w:rPr>
        <w:t>rezultatului</w:t>
      </w:r>
      <w:r w:rsidRPr="008C25E1">
        <w:rPr>
          <w:spacing w:val="1"/>
          <w:sz w:val="24"/>
          <w:szCs w:val="24"/>
        </w:rPr>
        <w:t xml:space="preserve"> </w:t>
      </w:r>
      <w:r w:rsidRPr="008C25E1">
        <w:rPr>
          <w:sz w:val="24"/>
          <w:szCs w:val="24"/>
        </w:rPr>
        <w:t>procesului</w:t>
      </w:r>
      <w:r w:rsidRPr="008C25E1">
        <w:rPr>
          <w:spacing w:val="1"/>
          <w:sz w:val="24"/>
          <w:szCs w:val="24"/>
        </w:rPr>
        <w:t xml:space="preserve"> </w:t>
      </w:r>
      <w:r w:rsidRPr="008C25E1">
        <w:rPr>
          <w:sz w:val="24"/>
          <w:szCs w:val="24"/>
        </w:rPr>
        <w:t>de</w:t>
      </w:r>
      <w:r w:rsidRPr="008C25E1">
        <w:rPr>
          <w:spacing w:val="1"/>
          <w:sz w:val="24"/>
          <w:szCs w:val="24"/>
        </w:rPr>
        <w:t xml:space="preserve"> </w:t>
      </w:r>
      <w:r w:rsidRPr="008C25E1">
        <w:rPr>
          <w:sz w:val="24"/>
          <w:szCs w:val="24"/>
        </w:rPr>
        <w:t>licitație</w:t>
      </w:r>
      <w:r w:rsidRPr="008C25E1">
        <w:rPr>
          <w:spacing w:val="1"/>
          <w:sz w:val="24"/>
          <w:szCs w:val="24"/>
        </w:rPr>
        <w:t xml:space="preserve"> </w:t>
      </w:r>
      <w:r w:rsidRPr="008C25E1">
        <w:rPr>
          <w:sz w:val="24"/>
          <w:szCs w:val="24"/>
        </w:rPr>
        <w:t>(cum</w:t>
      </w:r>
      <w:r w:rsidRPr="008C25E1">
        <w:rPr>
          <w:spacing w:val="1"/>
          <w:sz w:val="24"/>
          <w:szCs w:val="24"/>
        </w:rPr>
        <w:t xml:space="preserve"> </w:t>
      </w:r>
      <w:r w:rsidRPr="008C25E1">
        <w:rPr>
          <w:sz w:val="24"/>
          <w:szCs w:val="24"/>
        </w:rPr>
        <w:t>ar</w:t>
      </w:r>
      <w:r w:rsidRPr="008C25E1">
        <w:rPr>
          <w:spacing w:val="1"/>
          <w:sz w:val="24"/>
          <w:szCs w:val="24"/>
        </w:rPr>
        <w:t xml:space="preserve"> </w:t>
      </w:r>
      <w:r w:rsidRPr="008C25E1">
        <w:rPr>
          <w:sz w:val="24"/>
          <w:szCs w:val="24"/>
        </w:rPr>
        <w:t>fi</w:t>
      </w:r>
      <w:r w:rsidRPr="008C25E1">
        <w:rPr>
          <w:spacing w:val="1"/>
          <w:sz w:val="24"/>
          <w:szCs w:val="24"/>
        </w:rPr>
        <w:t xml:space="preserve"> </w:t>
      </w:r>
      <w:r w:rsidRPr="008C25E1">
        <w:rPr>
          <w:sz w:val="24"/>
          <w:szCs w:val="24"/>
        </w:rPr>
        <w:t>negocierile</w:t>
      </w:r>
      <w:r w:rsidRPr="008C25E1">
        <w:rPr>
          <w:spacing w:val="60"/>
          <w:sz w:val="24"/>
          <w:szCs w:val="24"/>
        </w:rPr>
        <w:t xml:space="preserve"> </w:t>
      </w:r>
      <w:r w:rsidRPr="008C25E1">
        <w:rPr>
          <w:sz w:val="24"/>
          <w:szCs w:val="24"/>
        </w:rPr>
        <w:t>ulterioare</w:t>
      </w:r>
      <w:r w:rsidRPr="008C25E1">
        <w:rPr>
          <w:spacing w:val="1"/>
          <w:sz w:val="24"/>
          <w:szCs w:val="24"/>
        </w:rPr>
        <w:t xml:space="preserve"> </w:t>
      </w:r>
      <w:r w:rsidRPr="008C25E1">
        <w:rPr>
          <w:sz w:val="24"/>
          <w:szCs w:val="24"/>
        </w:rPr>
        <w:t xml:space="preserve">privind rezultatele licitației sau raționalizarea) sunt </w:t>
      </w:r>
      <w:r w:rsidR="001454DA">
        <w:rPr>
          <w:sz w:val="24"/>
          <w:szCs w:val="24"/>
        </w:rPr>
        <w:t>excluse</w:t>
      </w:r>
      <w:r w:rsidRPr="008C25E1">
        <w:rPr>
          <w:sz w:val="24"/>
          <w:szCs w:val="24"/>
        </w:rPr>
        <w:t>, pentru a nu submina eficiența</w:t>
      </w:r>
      <w:r w:rsidRPr="008C25E1">
        <w:rPr>
          <w:spacing w:val="1"/>
          <w:sz w:val="24"/>
          <w:szCs w:val="24"/>
        </w:rPr>
        <w:t xml:space="preserve"> </w:t>
      </w:r>
      <w:r w:rsidRPr="008C25E1">
        <w:rPr>
          <w:sz w:val="24"/>
          <w:szCs w:val="24"/>
        </w:rPr>
        <w:t>rezultatului</w:t>
      </w:r>
      <w:r w:rsidRPr="008C25E1">
        <w:rPr>
          <w:spacing w:val="-1"/>
          <w:sz w:val="24"/>
          <w:szCs w:val="24"/>
        </w:rPr>
        <w:t xml:space="preserve"> </w:t>
      </w:r>
      <w:r w:rsidRPr="008C25E1">
        <w:rPr>
          <w:sz w:val="24"/>
          <w:szCs w:val="24"/>
        </w:rPr>
        <w:t>procesului.</w:t>
      </w:r>
      <w:r w:rsidR="00850237" w:rsidRPr="008C25E1">
        <w:rPr>
          <w:sz w:val="24"/>
          <w:szCs w:val="24"/>
        </w:rPr>
        <w:t xml:space="preserve"> </w:t>
      </w:r>
    </w:p>
    <w:p w14:paraId="7A015E00" w14:textId="5F9EE5C1" w:rsidR="001A12D8" w:rsidRPr="008C25E1" w:rsidRDefault="00146464" w:rsidP="00EE53F9">
      <w:pPr>
        <w:pStyle w:val="ListParagraph"/>
        <w:numPr>
          <w:ilvl w:val="0"/>
          <w:numId w:val="12"/>
        </w:numPr>
        <w:ind w:right="-26" w:firstLine="309"/>
        <w:rPr>
          <w:sz w:val="24"/>
          <w:szCs w:val="24"/>
        </w:rPr>
      </w:pPr>
      <w:bookmarkStart w:id="2" w:name="_Hlk155962459"/>
      <w:r w:rsidRPr="008C25E1">
        <w:rPr>
          <w:sz w:val="24"/>
          <w:szCs w:val="24"/>
        </w:rPr>
        <w:t xml:space="preserve">energie din surse regenerabile </w:t>
      </w:r>
      <w:r w:rsidR="003B513B">
        <w:rPr>
          <w:sz w:val="24"/>
          <w:szCs w:val="24"/>
        </w:rPr>
        <w:t>–</w:t>
      </w:r>
      <w:r w:rsidRPr="008C25E1">
        <w:rPr>
          <w:sz w:val="24"/>
          <w:szCs w:val="24"/>
        </w:rPr>
        <w:t xml:space="preserve"> înseamnă energia generată de instalații care utilizează exclusiv</w:t>
      </w:r>
      <w:r w:rsidRPr="008C25E1">
        <w:rPr>
          <w:spacing w:val="-57"/>
          <w:sz w:val="24"/>
          <w:szCs w:val="24"/>
        </w:rPr>
        <w:t xml:space="preserve"> </w:t>
      </w:r>
      <w:r w:rsidRPr="008C25E1">
        <w:rPr>
          <w:sz w:val="24"/>
          <w:szCs w:val="24"/>
        </w:rPr>
        <w:t>surse</w:t>
      </w:r>
      <w:r w:rsidRPr="008C25E1">
        <w:rPr>
          <w:spacing w:val="19"/>
          <w:sz w:val="24"/>
          <w:szCs w:val="24"/>
        </w:rPr>
        <w:t xml:space="preserve"> </w:t>
      </w:r>
      <w:r w:rsidRPr="008C25E1">
        <w:rPr>
          <w:sz w:val="24"/>
          <w:szCs w:val="24"/>
        </w:rPr>
        <w:t>regenerabile</w:t>
      </w:r>
      <w:r w:rsidRPr="008C25E1">
        <w:rPr>
          <w:spacing w:val="20"/>
          <w:sz w:val="24"/>
          <w:szCs w:val="24"/>
        </w:rPr>
        <w:t xml:space="preserve"> </w:t>
      </w:r>
      <w:r w:rsidRPr="008C25E1">
        <w:rPr>
          <w:sz w:val="24"/>
          <w:szCs w:val="24"/>
        </w:rPr>
        <w:t>de</w:t>
      </w:r>
      <w:r w:rsidRPr="008C25E1">
        <w:rPr>
          <w:spacing w:val="22"/>
          <w:sz w:val="24"/>
          <w:szCs w:val="24"/>
        </w:rPr>
        <w:t xml:space="preserve"> </w:t>
      </w:r>
      <w:r w:rsidRPr="008C25E1">
        <w:rPr>
          <w:sz w:val="24"/>
          <w:szCs w:val="24"/>
        </w:rPr>
        <w:t xml:space="preserve">energie, </w:t>
      </w:r>
      <w:r w:rsidR="00646885" w:rsidRPr="008C25E1">
        <w:rPr>
          <w:sz w:val="24"/>
          <w:szCs w:val="24"/>
        </w:rPr>
        <w:t xml:space="preserve">astfel cum sunt definite la art. 2 pct. (1) </w:t>
      </w:r>
      <w:r w:rsidR="00074731" w:rsidRPr="008C25E1">
        <w:rPr>
          <w:sz w:val="24"/>
          <w:szCs w:val="24"/>
        </w:rPr>
        <w:t xml:space="preserve">din Directiva 2018/2001/EU privind promovarea utilizării energiei din surse regenerabile, </w:t>
      </w:r>
      <w:r w:rsidRPr="008C25E1">
        <w:rPr>
          <w:sz w:val="24"/>
          <w:szCs w:val="24"/>
        </w:rPr>
        <w:t>precum și cota, din punctul de vedere al valorii calorice, a energiei</w:t>
      </w:r>
      <w:r w:rsidR="00C75531" w:rsidRPr="008C25E1">
        <w:rPr>
          <w:sz w:val="24"/>
          <w:szCs w:val="24"/>
        </w:rPr>
        <w:t xml:space="preserve"> </w:t>
      </w:r>
      <w:r w:rsidRPr="008C25E1">
        <w:rPr>
          <w:sz w:val="24"/>
          <w:szCs w:val="24"/>
        </w:rPr>
        <w:t xml:space="preserve">produse din surse regenerabile </w:t>
      </w:r>
      <w:r w:rsidR="008D2622">
        <w:rPr>
          <w:sz w:val="24"/>
          <w:szCs w:val="24"/>
        </w:rPr>
        <w:t xml:space="preserve">de energie </w:t>
      </w:r>
      <w:r w:rsidRPr="008C25E1">
        <w:rPr>
          <w:sz w:val="24"/>
          <w:szCs w:val="24"/>
        </w:rPr>
        <w:t xml:space="preserve">în instalații hibride care utilizează și surse </w:t>
      </w:r>
      <w:r w:rsidR="008D2622">
        <w:rPr>
          <w:sz w:val="24"/>
          <w:szCs w:val="24"/>
        </w:rPr>
        <w:t xml:space="preserve">convenționale </w:t>
      </w:r>
      <w:r w:rsidRPr="008C25E1">
        <w:rPr>
          <w:sz w:val="24"/>
          <w:szCs w:val="24"/>
        </w:rPr>
        <w:t>de energie</w:t>
      </w:r>
      <w:r w:rsidR="008D2622">
        <w:rPr>
          <w:sz w:val="24"/>
          <w:szCs w:val="24"/>
        </w:rPr>
        <w:t xml:space="preserve"> și </w:t>
      </w:r>
      <w:r w:rsidR="00074731" w:rsidRPr="008C25E1">
        <w:rPr>
          <w:sz w:val="24"/>
          <w:szCs w:val="24"/>
        </w:rPr>
        <w:t>include energia electrică regenerabilă utilizată pentru umplerea sistemelor de stocare conectate în spatele contorului (instalat în comun sau ca supliment la instalația regenerabilă), dar exclude energia electrică produsă ca urmare a sistemelor de stocare;</w:t>
      </w:r>
    </w:p>
    <w:bookmarkEnd w:id="2"/>
    <w:p w14:paraId="218014F9" w14:textId="77777777" w:rsidR="001A12D8" w:rsidRPr="008C25E1" w:rsidRDefault="00146464" w:rsidP="00EE53F9">
      <w:pPr>
        <w:pStyle w:val="ListParagraph"/>
        <w:numPr>
          <w:ilvl w:val="0"/>
          <w:numId w:val="12"/>
        </w:numPr>
        <w:tabs>
          <w:tab w:val="left" w:pos="670"/>
        </w:tabs>
        <w:spacing w:before="121"/>
        <w:ind w:right="-26" w:firstLine="300"/>
        <w:rPr>
          <w:sz w:val="24"/>
          <w:szCs w:val="24"/>
        </w:rPr>
      </w:pPr>
      <w:r w:rsidRPr="008C25E1">
        <w:rPr>
          <w:sz w:val="24"/>
          <w:szCs w:val="24"/>
        </w:rPr>
        <w:t xml:space="preserve">costuri eligibile </w:t>
      </w:r>
      <w:r w:rsidR="003D404B" w:rsidRPr="008C25E1">
        <w:rPr>
          <w:sz w:val="24"/>
          <w:szCs w:val="24"/>
        </w:rPr>
        <w:t>–</w:t>
      </w:r>
      <w:r w:rsidRPr="008C25E1">
        <w:rPr>
          <w:sz w:val="24"/>
          <w:szCs w:val="24"/>
        </w:rPr>
        <w:t xml:space="preserve"> </w:t>
      </w:r>
      <w:r w:rsidR="003D404B" w:rsidRPr="008C25E1">
        <w:rPr>
          <w:sz w:val="24"/>
          <w:szCs w:val="24"/>
        </w:rPr>
        <w:t>sunt reprezentate de</w:t>
      </w:r>
      <w:r w:rsidRPr="008C25E1">
        <w:rPr>
          <w:sz w:val="24"/>
          <w:szCs w:val="24"/>
        </w:rPr>
        <w:t xml:space="preserve"> costurile </w:t>
      </w:r>
      <w:r w:rsidR="0009535C" w:rsidRPr="008C25E1">
        <w:rPr>
          <w:sz w:val="24"/>
          <w:szCs w:val="24"/>
        </w:rPr>
        <w:t xml:space="preserve">de investiții în capacităţi de producere a energiei electrice produsă din surse regenerabile, costuri </w:t>
      </w:r>
      <w:r w:rsidR="003D404B" w:rsidRPr="008C25E1">
        <w:rPr>
          <w:sz w:val="24"/>
          <w:szCs w:val="24"/>
        </w:rPr>
        <w:t>prevăzute în Anexa nr. 3 la prezenta schemă</w:t>
      </w:r>
      <w:r w:rsidR="0009535C" w:rsidRPr="008C25E1">
        <w:rPr>
          <w:sz w:val="24"/>
          <w:szCs w:val="24"/>
        </w:rPr>
        <w:t>: costurile de operare nu sunt eligibile</w:t>
      </w:r>
      <w:r w:rsidRPr="008C25E1">
        <w:rPr>
          <w:sz w:val="24"/>
          <w:szCs w:val="24"/>
        </w:rPr>
        <w:t>;</w:t>
      </w:r>
    </w:p>
    <w:p w14:paraId="49B14862" w14:textId="182B2067" w:rsidR="001A12D8" w:rsidRPr="008C25E1" w:rsidRDefault="00146464" w:rsidP="00EE53F9">
      <w:pPr>
        <w:pStyle w:val="ListParagraph"/>
        <w:numPr>
          <w:ilvl w:val="0"/>
          <w:numId w:val="12"/>
        </w:numPr>
        <w:tabs>
          <w:tab w:val="left" w:pos="686"/>
        </w:tabs>
        <w:ind w:right="-26" w:firstLine="300"/>
        <w:rPr>
          <w:sz w:val="24"/>
          <w:szCs w:val="24"/>
        </w:rPr>
      </w:pPr>
      <w:r w:rsidRPr="008C25E1">
        <w:rPr>
          <w:sz w:val="24"/>
          <w:szCs w:val="24"/>
        </w:rPr>
        <w:lastRenderedPageBreak/>
        <w:t xml:space="preserve">data acordării ajutorului </w:t>
      </w:r>
      <w:r w:rsidR="003B513B">
        <w:rPr>
          <w:sz w:val="24"/>
          <w:szCs w:val="24"/>
        </w:rPr>
        <w:t>–</w:t>
      </w:r>
      <w:r w:rsidRPr="008C25E1">
        <w:rPr>
          <w:sz w:val="24"/>
          <w:szCs w:val="24"/>
        </w:rPr>
        <w:t xml:space="preserve"> înseamnă data la care dreptul legal de a primi ajutorul este conferit</w:t>
      </w:r>
      <w:r w:rsidRPr="008C25E1">
        <w:rPr>
          <w:spacing w:val="1"/>
          <w:sz w:val="24"/>
          <w:szCs w:val="24"/>
        </w:rPr>
        <w:t xml:space="preserve"> </w:t>
      </w:r>
      <w:r w:rsidRPr="008C25E1">
        <w:rPr>
          <w:sz w:val="24"/>
          <w:szCs w:val="24"/>
        </w:rPr>
        <w:t>beneficiarului</w:t>
      </w:r>
      <w:r w:rsidRPr="008C25E1">
        <w:rPr>
          <w:spacing w:val="1"/>
          <w:sz w:val="24"/>
          <w:szCs w:val="24"/>
        </w:rPr>
        <w:t xml:space="preserve"> </w:t>
      </w:r>
      <w:r w:rsidRPr="008C25E1">
        <w:rPr>
          <w:sz w:val="24"/>
          <w:szCs w:val="24"/>
        </w:rPr>
        <w:t>în</w:t>
      </w:r>
      <w:r w:rsidRPr="008C25E1">
        <w:rPr>
          <w:spacing w:val="1"/>
          <w:sz w:val="24"/>
          <w:szCs w:val="24"/>
        </w:rPr>
        <w:t xml:space="preserve"> </w:t>
      </w:r>
      <w:r w:rsidRPr="008C25E1">
        <w:rPr>
          <w:sz w:val="24"/>
          <w:szCs w:val="24"/>
        </w:rPr>
        <w:t>conformitate</w:t>
      </w:r>
      <w:r w:rsidRPr="008C25E1">
        <w:rPr>
          <w:spacing w:val="1"/>
          <w:sz w:val="24"/>
          <w:szCs w:val="24"/>
        </w:rPr>
        <w:t xml:space="preserve"> </w:t>
      </w:r>
      <w:r w:rsidRPr="008C25E1">
        <w:rPr>
          <w:sz w:val="24"/>
          <w:szCs w:val="24"/>
        </w:rPr>
        <w:t>cu</w:t>
      </w:r>
      <w:r w:rsidRPr="008C25E1">
        <w:rPr>
          <w:spacing w:val="1"/>
          <w:sz w:val="24"/>
          <w:szCs w:val="24"/>
        </w:rPr>
        <w:t xml:space="preserve"> </w:t>
      </w:r>
      <w:r w:rsidRPr="008C25E1">
        <w:rPr>
          <w:sz w:val="24"/>
          <w:szCs w:val="24"/>
        </w:rPr>
        <w:t>regimul</w:t>
      </w:r>
      <w:r w:rsidRPr="008C25E1">
        <w:rPr>
          <w:spacing w:val="1"/>
          <w:sz w:val="24"/>
          <w:szCs w:val="24"/>
        </w:rPr>
        <w:t xml:space="preserve"> </w:t>
      </w:r>
      <w:r w:rsidRPr="008C25E1">
        <w:rPr>
          <w:sz w:val="24"/>
          <w:szCs w:val="24"/>
        </w:rPr>
        <w:t>juridic</w:t>
      </w:r>
      <w:r w:rsidRPr="008C25E1">
        <w:rPr>
          <w:spacing w:val="1"/>
          <w:sz w:val="24"/>
          <w:szCs w:val="24"/>
        </w:rPr>
        <w:t xml:space="preserve"> </w:t>
      </w:r>
      <w:r w:rsidRPr="008C25E1">
        <w:rPr>
          <w:sz w:val="24"/>
          <w:szCs w:val="24"/>
        </w:rPr>
        <w:t>naţional</w:t>
      </w:r>
      <w:r w:rsidRPr="008C25E1">
        <w:rPr>
          <w:spacing w:val="1"/>
          <w:sz w:val="24"/>
          <w:szCs w:val="24"/>
        </w:rPr>
        <w:t xml:space="preserve"> </w:t>
      </w:r>
      <w:r w:rsidRPr="008C25E1">
        <w:rPr>
          <w:sz w:val="24"/>
          <w:szCs w:val="24"/>
        </w:rPr>
        <w:t>aplicabil,</w:t>
      </w:r>
      <w:r w:rsidRPr="008C25E1">
        <w:rPr>
          <w:spacing w:val="1"/>
          <w:sz w:val="24"/>
          <w:szCs w:val="24"/>
        </w:rPr>
        <w:t xml:space="preserve"> </w:t>
      </w:r>
      <w:r w:rsidRPr="008C25E1">
        <w:rPr>
          <w:sz w:val="24"/>
          <w:szCs w:val="24"/>
        </w:rPr>
        <w:t>indiferent</w:t>
      </w:r>
      <w:r w:rsidRPr="008C25E1">
        <w:rPr>
          <w:spacing w:val="1"/>
          <w:sz w:val="24"/>
          <w:szCs w:val="24"/>
        </w:rPr>
        <w:t xml:space="preserve"> </w:t>
      </w:r>
      <w:r w:rsidRPr="008C25E1">
        <w:rPr>
          <w:sz w:val="24"/>
          <w:szCs w:val="24"/>
        </w:rPr>
        <w:t>de</w:t>
      </w:r>
      <w:r w:rsidRPr="008C25E1">
        <w:rPr>
          <w:spacing w:val="1"/>
          <w:sz w:val="24"/>
          <w:szCs w:val="24"/>
        </w:rPr>
        <w:t xml:space="preserve"> </w:t>
      </w:r>
      <w:r w:rsidRPr="008C25E1">
        <w:rPr>
          <w:sz w:val="24"/>
          <w:szCs w:val="24"/>
        </w:rPr>
        <w:t>data</w:t>
      </w:r>
      <w:r w:rsidRPr="008C25E1">
        <w:rPr>
          <w:spacing w:val="1"/>
          <w:sz w:val="24"/>
          <w:szCs w:val="24"/>
        </w:rPr>
        <w:t xml:space="preserve"> </w:t>
      </w:r>
      <w:r w:rsidRPr="008C25E1">
        <w:rPr>
          <w:sz w:val="24"/>
          <w:szCs w:val="24"/>
        </w:rPr>
        <w:t>la</w:t>
      </w:r>
      <w:r w:rsidRPr="008C25E1">
        <w:rPr>
          <w:spacing w:val="60"/>
          <w:sz w:val="24"/>
          <w:szCs w:val="24"/>
        </w:rPr>
        <w:t xml:space="preserve"> </w:t>
      </w:r>
      <w:r w:rsidRPr="008C25E1">
        <w:rPr>
          <w:sz w:val="24"/>
          <w:szCs w:val="24"/>
        </w:rPr>
        <w:t>care</w:t>
      </w:r>
      <w:r w:rsidRPr="008C25E1">
        <w:rPr>
          <w:spacing w:val="1"/>
          <w:sz w:val="24"/>
          <w:szCs w:val="24"/>
        </w:rPr>
        <w:t xml:space="preserve"> </w:t>
      </w:r>
      <w:r w:rsidRPr="008C25E1">
        <w:rPr>
          <w:sz w:val="24"/>
          <w:szCs w:val="24"/>
        </w:rPr>
        <w:t>ajutorul</w:t>
      </w:r>
      <w:r w:rsidRPr="008C25E1">
        <w:rPr>
          <w:spacing w:val="-1"/>
          <w:sz w:val="24"/>
          <w:szCs w:val="24"/>
        </w:rPr>
        <w:t xml:space="preserve"> </w:t>
      </w:r>
      <w:r w:rsidRPr="008C25E1">
        <w:rPr>
          <w:sz w:val="24"/>
          <w:szCs w:val="24"/>
        </w:rPr>
        <w:t>se</w:t>
      </w:r>
      <w:r w:rsidRPr="008C25E1">
        <w:rPr>
          <w:spacing w:val="-1"/>
          <w:sz w:val="24"/>
          <w:szCs w:val="24"/>
        </w:rPr>
        <w:t xml:space="preserve"> </w:t>
      </w:r>
      <w:r w:rsidRPr="008C25E1">
        <w:rPr>
          <w:sz w:val="24"/>
          <w:szCs w:val="24"/>
        </w:rPr>
        <w:t>plăteşte</w:t>
      </w:r>
      <w:r w:rsidRPr="008C25E1">
        <w:rPr>
          <w:spacing w:val="-1"/>
          <w:sz w:val="24"/>
          <w:szCs w:val="24"/>
        </w:rPr>
        <w:t xml:space="preserve"> </w:t>
      </w:r>
      <w:r w:rsidRPr="008C25E1">
        <w:rPr>
          <w:sz w:val="24"/>
          <w:szCs w:val="24"/>
        </w:rPr>
        <w:t>întreprinderii respective;</w:t>
      </w:r>
    </w:p>
    <w:p w14:paraId="3132ACB9" w14:textId="4986D3E7" w:rsidR="001A12D8" w:rsidRPr="008C25E1" w:rsidRDefault="00146464" w:rsidP="00EE53F9">
      <w:pPr>
        <w:pStyle w:val="ListParagraph"/>
        <w:numPr>
          <w:ilvl w:val="0"/>
          <w:numId w:val="12"/>
        </w:numPr>
        <w:tabs>
          <w:tab w:val="left" w:pos="723"/>
        </w:tabs>
        <w:ind w:right="-26" w:firstLine="360"/>
        <w:rPr>
          <w:sz w:val="24"/>
          <w:szCs w:val="24"/>
        </w:rPr>
      </w:pPr>
      <w:r w:rsidRPr="008C25E1">
        <w:rPr>
          <w:sz w:val="24"/>
          <w:szCs w:val="24"/>
        </w:rPr>
        <w:t xml:space="preserve">demararea lucrărilor </w:t>
      </w:r>
      <w:r w:rsidR="003B513B">
        <w:rPr>
          <w:sz w:val="24"/>
          <w:szCs w:val="24"/>
        </w:rPr>
        <w:t>–</w:t>
      </w:r>
      <w:r w:rsidRPr="008C25E1">
        <w:rPr>
          <w:sz w:val="24"/>
          <w:szCs w:val="24"/>
        </w:rPr>
        <w:t xml:space="preserve"> înseamnă fie demararea lucrărilor de construcţii în cadrul investiţiei, fie</w:t>
      </w:r>
      <w:r w:rsidRPr="008C25E1">
        <w:rPr>
          <w:spacing w:val="-57"/>
          <w:sz w:val="24"/>
          <w:szCs w:val="24"/>
        </w:rPr>
        <w:t xml:space="preserve"> </w:t>
      </w:r>
      <w:r w:rsidRPr="008C25E1">
        <w:rPr>
          <w:sz w:val="24"/>
          <w:szCs w:val="24"/>
        </w:rPr>
        <w:t>primul angajament cu caracter juridic obligatoriu de comandă pentru echipamente sau oricare alt</w:t>
      </w:r>
      <w:r w:rsidRPr="008C25E1">
        <w:rPr>
          <w:spacing w:val="1"/>
          <w:sz w:val="24"/>
          <w:szCs w:val="24"/>
        </w:rPr>
        <w:t xml:space="preserve"> </w:t>
      </w:r>
      <w:r w:rsidRPr="008C25E1">
        <w:rPr>
          <w:sz w:val="24"/>
          <w:szCs w:val="24"/>
        </w:rPr>
        <w:t xml:space="preserve">angajament prin care investiţia devine ireversibilă, în funcţie de care are loc primul. </w:t>
      </w:r>
      <w:bookmarkStart w:id="3" w:name="_Hlk115706702"/>
      <w:r w:rsidRPr="008C25E1">
        <w:rPr>
          <w:sz w:val="24"/>
          <w:szCs w:val="24"/>
        </w:rPr>
        <w:t>Cumpărarea de</w:t>
      </w:r>
      <w:r w:rsidRPr="008C25E1">
        <w:rPr>
          <w:spacing w:val="1"/>
          <w:sz w:val="24"/>
          <w:szCs w:val="24"/>
        </w:rPr>
        <w:t xml:space="preserve"> </w:t>
      </w:r>
      <w:r w:rsidRPr="008C25E1">
        <w:rPr>
          <w:sz w:val="24"/>
          <w:szCs w:val="24"/>
        </w:rPr>
        <w:t>terenuri şi lucrările pregătitoare, cum ar fi obţinerea avizelor/autorizațiilor şi realizarea studiilor de</w:t>
      </w:r>
      <w:r w:rsidRPr="008C25E1">
        <w:rPr>
          <w:spacing w:val="1"/>
          <w:sz w:val="24"/>
          <w:szCs w:val="24"/>
        </w:rPr>
        <w:t xml:space="preserve"> </w:t>
      </w:r>
      <w:r w:rsidRPr="008C25E1">
        <w:rPr>
          <w:sz w:val="24"/>
          <w:szCs w:val="24"/>
        </w:rPr>
        <w:t>fezabilitate nu sunt considerate drept demarare a lucrărilor. În cazul preluărilor de întreprinderi,</w:t>
      </w:r>
      <w:r w:rsidRPr="008C25E1">
        <w:rPr>
          <w:spacing w:val="1"/>
          <w:sz w:val="24"/>
          <w:szCs w:val="24"/>
        </w:rPr>
        <w:t xml:space="preserve"> </w:t>
      </w:r>
      <w:r w:rsidRPr="008C25E1">
        <w:rPr>
          <w:sz w:val="24"/>
          <w:szCs w:val="24"/>
        </w:rPr>
        <w:t>demararea</w:t>
      </w:r>
      <w:r w:rsidRPr="008C25E1">
        <w:rPr>
          <w:spacing w:val="-2"/>
          <w:sz w:val="24"/>
          <w:szCs w:val="24"/>
        </w:rPr>
        <w:t xml:space="preserve"> </w:t>
      </w:r>
      <w:r w:rsidRPr="008C25E1">
        <w:rPr>
          <w:sz w:val="24"/>
          <w:szCs w:val="24"/>
        </w:rPr>
        <w:t>lucrărilor corespunde</w:t>
      </w:r>
      <w:r w:rsidRPr="008C25E1">
        <w:rPr>
          <w:spacing w:val="-2"/>
          <w:sz w:val="24"/>
          <w:szCs w:val="24"/>
        </w:rPr>
        <w:t xml:space="preserve"> </w:t>
      </w:r>
      <w:r w:rsidRPr="008C25E1">
        <w:rPr>
          <w:sz w:val="24"/>
          <w:szCs w:val="24"/>
        </w:rPr>
        <w:t>datei dobândirii</w:t>
      </w:r>
      <w:r w:rsidRPr="008C25E1">
        <w:rPr>
          <w:spacing w:val="-1"/>
          <w:sz w:val="24"/>
          <w:szCs w:val="24"/>
        </w:rPr>
        <w:t xml:space="preserve"> </w:t>
      </w:r>
      <w:r w:rsidRPr="008C25E1">
        <w:rPr>
          <w:sz w:val="24"/>
          <w:szCs w:val="24"/>
        </w:rPr>
        <w:t>activelor direct</w:t>
      </w:r>
      <w:r w:rsidRPr="008C25E1">
        <w:rPr>
          <w:spacing w:val="-1"/>
          <w:sz w:val="24"/>
          <w:szCs w:val="24"/>
        </w:rPr>
        <w:t xml:space="preserve"> </w:t>
      </w:r>
      <w:r w:rsidRPr="008C25E1">
        <w:rPr>
          <w:sz w:val="24"/>
          <w:szCs w:val="24"/>
        </w:rPr>
        <w:t>legate de</w:t>
      </w:r>
      <w:r w:rsidRPr="008C25E1">
        <w:rPr>
          <w:spacing w:val="-3"/>
          <w:sz w:val="24"/>
          <w:szCs w:val="24"/>
        </w:rPr>
        <w:t xml:space="preserve"> </w:t>
      </w:r>
      <w:r w:rsidRPr="008C25E1">
        <w:rPr>
          <w:sz w:val="24"/>
          <w:szCs w:val="24"/>
        </w:rPr>
        <w:t>unitatea</w:t>
      </w:r>
      <w:r w:rsidRPr="008C25E1">
        <w:rPr>
          <w:spacing w:val="-2"/>
          <w:sz w:val="24"/>
          <w:szCs w:val="24"/>
        </w:rPr>
        <w:t xml:space="preserve"> </w:t>
      </w:r>
      <w:r w:rsidRPr="008C25E1">
        <w:rPr>
          <w:sz w:val="24"/>
          <w:szCs w:val="24"/>
        </w:rPr>
        <w:t>preluată</w:t>
      </w:r>
      <w:bookmarkEnd w:id="3"/>
      <w:r w:rsidRPr="008C25E1">
        <w:rPr>
          <w:sz w:val="24"/>
          <w:szCs w:val="24"/>
        </w:rPr>
        <w:t>;</w:t>
      </w:r>
    </w:p>
    <w:p w14:paraId="0018F5E0" w14:textId="547C1F81" w:rsidR="001A12D8" w:rsidRPr="008C25E1" w:rsidRDefault="00146464" w:rsidP="00EE53F9">
      <w:pPr>
        <w:pStyle w:val="ListParagraph"/>
        <w:numPr>
          <w:ilvl w:val="0"/>
          <w:numId w:val="12"/>
        </w:numPr>
        <w:tabs>
          <w:tab w:val="left" w:pos="698"/>
        </w:tabs>
        <w:ind w:right="-26" w:firstLine="360"/>
        <w:rPr>
          <w:sz w:val="24"/>
          <w:szCs w:val="24"/>
        </w:rPr>
      </w:pPr>
      <w:r w:rsidRPr="008C25E1">
        <w:rPr>
          <w:sz w:val="24"/>
          <w:szCs w:val="24"/>
        </w:rPr>
        <w:t xml:space="preserve">efect stimulativ </w:t>
      </w:r>
      <w:r w:rsidR="003B513B">
        <w:rPr>
          <w:sz w:val="24"/>
          <w:szCs w:val="24"/>
        </w:rPr>
        <w:t>–</w:t>
      </w:r>
      <w:r w:rsidRPr="008C25E1">
        <w:rPr>
          <w:sz w:val="24"/>
          <w:szCs w:val="24"/>
        </w:rPr>
        <w:t xml:space="preserve"> înseamnă prezentarea de către beneficiar furnizorului de ajutor de stat a unei</w:t>
      </w:r>
      <w:r w:rsidRPr="008C25E1">
        <w:rPr>
          <w:spacing w:val="-57"/>
          <w:sz w:val="24"/>
          <w:szCs w:val="24"/>
        </w:rPr>
        <w:t xml:space="preserve"> </w:t>
      </w:r>
      <w:r w:rsidRPr="008C25E1">
        <w:rPr>
          <w:sz w:val="24"/>
          <w:szCs w:val="24"/>
        </w:rPr>
        <w:t>cereri</w:t>
      </w:r>
      <w:r w:rsidRPr="008C25E1">
        <w:rPr>
          <w:spacing w:val="-1"/>
          <w:sz w:val="24"/>
          <w:szCs w:val="24"/>
        </w:rPr>
        <w:t xml:space="preserve"> </w:t>
      </w:r>
      <w:r w:rsidRPr="008C25E1">
        <w:rPr>
          <w:sz w:val="24"/>
          <w:szCs w:val="24"/>
        </w:rPr>
        <w:t>de</w:t>
      </w:r>
      <w:r w:rsidRPr="008C25E1">
        <w:rPr>
          <w:spacing w:val="-2"/>
          <w:sz w:val="24"/>
          <w:szCs w:val="24"/>
        </w:rPr>
        <w:t xml:space="preserve"> </w:t>
      </w:r>
      <w:r w:rsidRPr="008C25E1">
        <w:rPr>
          <w:sz w:val="24"/>
          <w:szCs w:val="24"/>
        </w:rPr>
        <w:t>ajutor</w:t>
      </w:r>
      <w:r w:rsidRPr="008C25E1">
        <w:rPr>
          <w:spacing w:val="-1"/>
          <w:sz w:val="24"/>
          <w:szCs w:val="24"/>
        </w:rPr>
        <w:t xml:space="preserve"> </w:t>
      </w:r>
      <w:r w:rsidRPr="008C25E1">
        <w:rPr>
          <w:sz w:val="24"/>
          <w:szCs w:val="24"/>
        </w:rPr>
        <w:t>scrise</w:t>
      </w:r>
      <w:r w:rsidRPr="008C25E1">
        <w:rPr>
          <w:spacing w:val="-1"/>
          <w:sz w:val="24"/>
          <w:szCs w:val="24"/>
        </w:rPr>
        <w:t xml:space="preserve"> </w:t>
      </w:r>
      <w:r w:rsidRPr="008C25E1">
        <w:rPr>
          <w:sz w:val="24"/>
          <w:szCs w:val="24"/>
        </w:rPr>
        <w:t>înainte</w:t>
      </w:r>
      <w:r w:rsidRPr="008C25E1">
        <w:rPr>
          <w:spacing w:val="-2"/>
          <w:sz w:val="24"/>
          <w:szCs w:val="24"/>
        </w:rPr>
        <w:t xml:space="preserve"> </w:t>
      </w:r>
      <w:r w:rsidRPr="008C25E1">
        <w:rPr>
          <w:sz w:val="24"/>
          <w:szCs w:val="24"/>
        </w:rPr>
        <w:t>de</w:t>
      </w:r>
      <w:r w:rsidRPr="008C25E1">
        <w:rPr>
          <w:spacing w:val="-1"/>
          <w:sz w:val="24"/>
          <w:szCs w:val="24"/>
        </w:rPr>
        <w:t xml:space="preserve"> </w:t>
      </w:r>
      <w:r w:rsidRPr="008C25E1">
        <w:rPr>
          <w:sz w:val="24"/>
          <w:szCs w:val="24"/>
        </w:rPr>
        <w:t>demararea</w:t>
      </w:r>
      <w:r w:rsidRPr="008C25E1">
        <w:rPr>
          <w:spacing w:val="-2"/>
          <w:sz w:val="24"/>
          <w:szCs w:val="24"/>
        </w:rPr>
        <w:t xml:space="preserve"> </w:t>
      </w:r>
      <w:r w:rsidRPr="008C25E1">
        <w:rPr>
          <w:sz w:val="24"/>
          <w:szCs w:val="24"/>
        </w:rPr>
        <w:t>lucrărilor la</w:t>
      </w:r>
      <w:r w:rsidRPr="008C25E1">
        <w:rPr>
          <w:spacing w:val="-1"/>
          <w:sz w:val="24"/>
          <w:szCs w:val="24"/>
        </w:rPr>
        <w:t xml:space="preserve"> </w:t>
      </w:r>
      <w:r w:rsidRPr="008C25E1">
        <w:rPr>
          <w:sz w:val="24"/>
          <w:szCs w:val="24"/>
        </w:rPr>
        <w:t>proiectul sau la activitatea</w:t>
      </w:r>
      <w:r w:rsidRPr="008C25E1">
        <w:rPr>
          <w:spacing w:val="-2"/>
          <w:sz w:val="24"/>
          <w:szCs w:val="24"/>
        </w:rPr>
        <w:t xml:space="preserve"> </w:t>
      </w:r>
      <w:r w:rsidRPr="008C25E1">
        <w:rPr>
          <w:sz w:val="24"/>
          <w:szCs w:val="24"/>
        </w:rPr>
        <w:t>respectivă.</w:t>
      </w:r>
    </w:p>
    <w:p w14:paraId="589D3C7C" w14:textId="38D188DB" w:rsidR="001A12D8" w:rsidRPr="008C25E1" w:rsidRDefault="00146464" w:rsidP="00EE53F9">
      <w:pPr>
        <w:pStyle w:val="ListParagraph"/>
        <w:numPr>
          <w:ilvl w:val="0"/>
          <w:numId w:val="12"/>
        </w:numPr>
        <w:tabs>
          <w:tab w:val="left" w:pos="804"/>
        </w:tabs>
        <w:ind w:right="-26" w:firstLine="360"/>
        <w:rPr>
          <w:sz w:val="24"/>
          <w:szCs w:val="24"/>
        </w:rPr>
      </w:pPr>
      <w:r w:rsidRPr="008C25E1">
        <w:rPr>
          <w:sz w:val="24"/>
          <w:szCs w:val="24"/>
        </w:rPr>
        <w:t>intensitatea</w:t>
      </w:r>
      <w:r w:rsidRPr="008C25E1">
        <w:rPr>
          <w:spacing w:val="1"/>
          <w:sz w:val="24"/>
          <w:szCs w:val="24"/>
        </w:rPr>
        <w:t xml:space="preserve"> </w:t>
      </w:r>
      <w:r w:rsidRPr="008C25E1">
        <w:rPr>
          <w:sz w:val="24"/>
          <w:szCs w:val="24"/>
        </w:rPr>
        <w:t>ajutorului</w:t>
      </w:r>
      <w:r w:rsidRPr="008C25E1">
        <w:rPr>
          <w:spacing w:val="1"/>
          <w:sz w:val="24"/>
          <w:szCs w:val="24"/>
        </w:rPr>
        <w:t xml:space="preserve"> </w:t>
      </w:r>
      <w:r w:rsidR="003B513B">
        <w:rPr>
          <w:sz w:val="24"/>
          <w:szCs w:val="24"/>
        </w:rPr>
        <w:t>–</w:t>
      </w:r>
      <w:r w:rsidRPr="008C25E1">
        <w:rPr>
          <w:spacing w:val="1"/>
          <w:sz w:val="24"/>
          <w:szCs w:val="24"/>
        </w:rPr>
        <w:t xml:space="preserve"> </w:t>
      </w:r>
      <w:r w:rsidRPr="008C25E1">
        <w:rPr>
          <w:sz w:val="24"/>
          <w:szCs w:val="24"/>
        </w:rPr>
        <w:t>înseamnă</w:t>
      </w:r>
      <w:r w:rsidRPr="008C25E1">
        <w:rPr>
          <w:spacing w:val="1"/>
          <w:sz w:val="24"/>
          <w:szCs w:val="24"/>
        </w:rPr>
        <w:t xml:space="preserve"> </w:t>
      </w:r>
      <w:r w:rsidRPr="008C25E1">
        <w:rPr>
          <w:sz w:val="24"/>
          <w:szCs w:val="24"/>
        </w:rPr>
        <w:t>valoarea</w:t>
      </w:r>
      <w:r w:rsidRPr="008C25E1">
        <w:rPr>
          <w:spacing w:val="1"/>
          <w:sz w:val="24"/>
          <w:szCs w:val="24"/>
        </w:rPr>
        <w:t xml:space="preserve"> </w:t>
      </w:r>
      <w:r w:rsidRPr="008C25E1">
        <w:rPr>
          <w:sz w:val="24"/>
          <w:szCs w:val="24"/>
        </w:rPr>
        <w:t>brută</w:t>
      </w:r>
      <w:r w:rsidRPr="008C25E1">
        <w:rPr>
          <w:spacing w:val="1"/>
          <w:sz w:val="24"/>
          <w:szCs w:val="24"/>
        </w:rPr>
        <w:t xml:space="preserve"> </w:t>
      </w:r>
      <w:r w:rsidRPr="008C25E1">
        <w:rPr>
          <w:sz w:val="24"/>
          <w:szCs w:val="24"/>
        </w:rPr>
        <w:t>a</w:t>
      </w:r>
      <w:r w:rsidRPr="008C25E1">
        <w:rPr>
          <w:spacing w:val="1"/>
          <w:sz w:val="24"/>
          <w:szCs w:val="24"/>
        </w:rPr>
        <w:t xml:space="preserve"> </w:t>
      </w:r>
      <w:r w:rsidRPr="008C25E1">
        <w:rPr>
          <w:sz w:val="24"/>
          <w:szCs w:val="24"/>
        </w:rPr>
        <w:t>ajutorului</w:t>
      </w:r>
      <w:r w:rsidRPr="008C25E1">
        <w:rPr>
          <w:spacing w:val="1"/>
          <w:sz w:val="24"/>
          <w:szCs w:val="24"/>
        </w:rPr>
        <w:t xml:space="preserve"> </w:t>
      </w:r>
      <w:r w:rsidRPr="008C25E1">
        <w:rPr>
          <w:sz w:val="24"/>
          <w:szCs w:val="24"/>
        </w:rPr>
        <w:t>exprimată</w:t>
      </w:r>
      <w:r w:rsidRPr="008C25E1">
        <w:rPr>
          <w:spacing w:val="1"/>
          <w:sz w:val="24"/>
          <w:szCs w:val="24"/>
        </w:rPr>
        <w:t xml:space="preserve"> </w:t>
      </w:r>
      <w:r w:rsidRPr="008C25E1">
        <w:rPr>
          <w:sz w:val="24"/>
          <w:szCs w:val="24"/>
        </w:rPr>
        <w:t>ca</w:t>
      </w:r>
      <w:r w:rsidRPr="008C25E1">
        <w:rPr>
          <w:spacing w:val="1"/>
          <w:sz w:val="24"/>
          <w:szCs w:val="24"/>
        </w:rPr>
        <w:t xml:space="preserve"> </w:t>
      </w:r>
      <w:r w:rsidRPr="008C25E1">
        <w:rPr>
          <w:sz w:val="24"/>
          <w:szCs w:val="24"/>
        </w:rPr>
        <w:t>procent</w:t>
      </w:r>
      <w:r w:rsidRPr="008C25E1">
        <w:rPr>
          <w:spacing w:val="1"/>
          <w:sz w:val="24"/>
          <w:szCs w:val="24"/>
        </w:rPr>
        <w:t xml:space="preserve"> </w:t>
      </w:r>
      <w:r w:rsidRPr="008C25E1">
        <w:rPr>
          <w:sz w:val="24"/>
          <w:szCs w:val="24"/>
        </w:rPr>
        <w:t>din</w:t>
      </w:r>
      <w:r w:rsidRPr="008C25E1">
        <w:rPr>
          <w:spacing w:val="1"/>
          <w:sz w:val="24"/>
          <w:szCs w:val="24"/>
        </w:rPr>
        <w:t xml:space="preserve"> </w:t>
      </w:r>
      <w:r w:rsidRPr="008C25E1">
        <w:rPr>
          <w:sz w:val="24"/>
          <w:szCs w:val="24"/>
        </w:rPr>
        <w:t>costurile</w:t>
      </w:r>
      <w:r w:rsidRPr="008C25E1">
        <w:rPr>
          <w:spacing w:val="-1"/>
          <w:sz w:val="24"/>
          <w:szCs w:val="24"/>
        </w:rPr>
        <w:t xml:space="preserve"> </w:t>
      </w:r>
      <w:r w:rsidRPr="008C25E1">
        <w:rPr>
          <w:sz w:val="24"/>
          <w:szCs w:val="24"/>
        </w:rPr>
        <w:t>eligibile,</w:t>
      </w:r>
      <w:r w:rsidRPr="008C25E1">
        <w:rPr>
          <w:spacing w:val="-1"/>
          <w:sz w:val="24"/>
          <w:szCs w:val="24"/>
        </w:rPr>
        <w:t xml:space="preserve"> </w:t>
      </w:r>
      <w:r w:rsidRPr="008C25E1">
        <w:rPr>
          <w:sz w:val="24"/>
          <w:szCs w:val="24"/>
        </w:rPr>
        <w:t>înainte</w:t>
      </w:r>
      <w:r w:rsidRPr="008C25E1">
        <w:rPr>
          <w:spacing w:val="-1"/>
          <w:sz w:val="24"/>
          <w:szCs w:val="24"/>
        </w:rPr>
        <w:t xml:space="preserve"> </w:t>
      </w:r>
      <w:r w:rsidRPr="008C25E1">
        <w:rPr>
          <w:sz w:val="24"/>
          <w:szCs w:val="24"/>
        </w:rPr>
        <w:t>de</w:t>
      </w:r>
      <w:r w:rsidRPr="008C25E1">
        <w:rPr>
          <w:spacing w:val="-1"/>
          <w:sz w:val="24"/>
          <w:szCs w:val="24"/>
        </w:rPr>
        <w:t xml:space="preserve"> </w:t>
      </w:r>
      <w:r w:rsidRPr="008C25E1">
        <w:rPr>
          <w:sz w:val="24"/>
          <w:szCs w:val="24"/>
        </w:rPr>
        <w:t>deducerea</w:t>
      </w:r>
      <w:r w:rsidRPr="008C25E1">
        <w:rPr>
          <w:spacing w:val="-1"/>
          <w:sz w:val="24"/>
          <w:szCs w:val="24"/>
        </w:rPr>
        <w:t xml:space="preserve"> </w:t>
      </w:r>
      <w:r w:rsidRPr="008C25E1">
        <w:rPr>
          <w:sz w:val="24"/>
          <w:szCs w:val="24"/>
        </w:rPr>
        <w:t>impozitelor sau</w:t>
      </w:r>
      <w:r w:rsidRPr="008C25E1">
        <w:rPr>
          <w:spacing w:val="-1"/>
          <w:sz w:val="24"/>
          <w:szCs w:val="24"/>
        </w:rPr>
        <w:t xml:space="preserve"> </w:t>
      </w:r>
      <w:r w:rsidRPr="008C25E1">
        <w:rPr>
          <w:sz w:val="24"/>
          <w:szCs w:val="24"/>
        </w:rPr>
        <w:t>a</w:t>
      </w:r>
      <w:r w:rsidRPr="008C25E1">
        <w:rPr>
          <w:spacing w:val="-1"/>
          <w:sz w:val="24"/>
          <w:szCs w:val="24"/>
        </w:rPr>
        <w:t xml:space="preserve"> </w:t>
      </w:r>
      <w:r w:rsidRPr="008C25E1">
        <w:rPr>
          <w:sz w:val="24"/>
          <w:szCs w:val="24"/>
        </w:rPr>
        <w:t>altor taxe;</w:t>
      </w:r>
    </w:p>
    <w:p w14:paraId="5229EFD0" w14:textId="71875DB4" w:rsidR="00E9145D" w:rsidRPr="008C25E1" w:rsidRDefault="00146464" w:rsidP="00EE53F9">
      <w:pPr>
        <w:pStyle w:val="ListParagraph"/>
        <w:numPr>
          <w:ilvl w:val="0"/>
          <w:numId w:val="12"/>
        </w:numPr>
        <w:tabs>
          <w:tab w:val="left" w:pos="773"/>
        </w:tabs>
        <w:ind w:right="-26" w:firstLine="360"/>
        <w:rPr>
          <w:sz w:val="24"/>
          <w:szCs w:val="24"/>
        </w:rPr>
      </w:pPr>
      <w:r w:rsidRPr="008C25E1">
        <w:rPr>
          <w:sz w:val="24"/>
          <w:szCs w:val="24"/>
        </w:rPr>
        <w:t xml:space="preserve">surse regenerabile de energie </w:t>
      </w:r>
      <w:r w:rsidR="007741D1" w:rsidRPr="008C25E1">
        <w:rPr>
          <w:sz w:val="24"/>
          <w:szCs w:val="24"/>
        </w:rPr>
        <w:t xml:space="preserve">electrică </w:t>
      </w:r>
      <w:r w:rsidRPr="008C25E1">
        <w:rPr>
          <w:sz w:val="24"/>
          <w:szCs w:val="24"/>
        </w:rPr>
        <w:t>finanțate în cadrul schemei- înseamnă surse regenerabile de</w:t>
      </w:r>
      <w:r w:rsidRPr="008C25E1">
        <w:rPr>
          <w:spacing w:val="1"/>
          <w:sz w:val="24"/>
          <w:szCs w:val="24"/>
        </w:rPr>
        <w:t xml:space="preserve"> </w:t>
      </w:r>
      <w:r w:rsidRPr="008C25E1">
        <w:rPr>
          <w:sz w:val="24"/>
          <w:szCs w:val="24"/>
        </w:rPr>
        <w:t>energie</w:t>
      </w:r>
      <w:r w:rsidRPr="008C25E1">
        <w:rPr>
          <w:spacing w:val="-1"/>
          <w:sz w:val="24"/>
          <w:szCs w:val="24"/>
        </w:rPr>
        <w:t xml:space="preserve"> </w:t>
      </w:r>
      <w:r w:rsidRPr="008C25E1">
        <w:rPr>
          <w:sz w:val="24"/>
          <w:szCs w:val="24"/>
        </w:rPr>
        <w:t>eoliană</w:t>
      </w:r>
      <w:r w:rsidR="006D28BF" w:rsidRPr="008C25E1">
        <w:rPr>
          <w:sz w:val="24"/>
          <w:szCs w:val="24"/>
        </w:rPr>
        <w:t>,</w:t>
      </w:r>
      <w:r w:rsidR="00D210AA" w:rsidRPr="008C25E1">
        <w:rPr>
          <w:sz w:val="24"/>
          <w:szCs w:val="24"/>
        </w:rPr>
        <w:t xml:space="preserve"> </w:t>
      </w:r>
      <w:r w:rsidRPr="008C25E1">
        <w:rPr>
          <w:sz w:val="24"/>
          <w:szCs w:val="24"/>
        </w:rPr>
        <w:t>solară</w:t>
      </w:r>
      <w:r w:rsidR="00E9145D">
        <w:rPr>
          <w:sz w:val="24"/>
          <w:szCs w:val="24"/>
        </w:rPr>
        <w:t xml:space="preserve"> sau</w:t>
      </w:r>
      <w:r w:rsidR="006D28BF" w:rsidRPr="008C25E1">
        <w:rPr>
          <w:sz w:val="24"/>
          <w:szCs w:val="24"/>
        </w:rPr>
        <w:t xml:space="preserve"> </w:t>
      </w:r>
      <w:r w:rsidR="00D210AA" w:rsidRPr="008C25E1">
        <w:rPr>
          <w:sz w:val="24"/>
          <w:szCs w:val="24"/>
        </w:rPr>
        <w:t>hidro</w:t>
      </w:r>
      <w:r w:rsidR="00061043" w:rsidRPr="008C25E1">
        <w:rPr>
          <w:sz w:val="24"/>
          <w:szCs w:val="24"/>
        </w:rPr>
        <w:t>;</w:t>
      </w:r>
    </w:p>
    <w:p w14:paraId="019B2AA8" w14:textId="77777777" w:rsidR="001A12D8" w:rsidRPr="008C25E1" w:rsidRDefault="00146464" w:rsidP="00EE53F9">
      <w:pPr>
        <w:pStyle w:val="ListParagraph"/>
        <w:numPr>
          <w:ilvl w:val="0"/>
          <w:numId w:val="13"/>
        </w:numPr>
        <w:tabs>
          <w:tab w:val="left" w:pos="773"/>
        </w:tabs>
        <w:ind w:right="-26"/>
        <w:rPr>
          <w:sz w:val="24"/>
          <w:szCs w:val="24"/>
        </w:rPr>
      </w:pPr>
      <w:r w:rsidRPr="008C25E1">
        <w:rPr>
          <w:sz w:val="24"/>
          <w:szCs w:val="24"/>
        </w:rPr>
        <w:t>Termenii</w:t>
      </w:r>
      <w:r w:rsidRPr="008C25E1">
        <w:rPr>
          <w:spacing w:val="1"/>
          <w:sz w:val="24"/>
          <w:szCs w:val="24"/>
        </w:rPr>
        <w:t xml:space="preserve"> </w:t>
      </w:r>
      <w:r w:rsidRPr="008C25E1">
        <w:rPr>
          <w:sz w:val="24"/>
          <w:szCs w:val="24"/>
        </w:rPr>
        <w:t>microîntreprinderi,</w:t>
      </w:r>
      <w:r w:rsidRPr="008C25E1">
        <w:rPr>
          <w:spacing w:val="1"/>
          <w:sz w:val="24"/>
          <w:szCs w:val="24"/>
        </w:rPr>
        <w:t xml:space="preserve"> </w:t>
      </w:r>
      <w:r w:rsidRPr="008C25E1">
        <w:rPr>
          <w:sz w:val="24"/>
          <w:szCs w:val="24"/>
        </w:rPr>
        <w:t>întreprinderi</w:t>
      </w:r>
      <w:r w:rsidRPr="008C25E1">
        <w:rPr>
          <w:spacing w:val="1"/>
          <w:sz w:val="24"/>
          <w:szCs w:val="24"/>
        </w:rPr>
        <w:t xml:space="preserve"> </w:t>
      </w:r>
      <w:r w:rsidRPr="008C25E1">
        <w:rPr>
          <w:sz w:val="24"/>
          <w:szCs w:val="24"/>
        </w:rPr>
        <w:t>mici</w:t>
      </w:r>
      <w:r w:rsidRPr="008C25E1">
        <w:rPr>
          <w:spacing w:val="1"/>
          <w:sz w:val="24"/>
          <w:szCs w:val="24"/>
        </w:rPr>
        <w:t xml:space="preserve"> </w:t>
      </w:r>
      <w:r w:rsidRPr="008C25E1">
        <w:rPr>
          <w:sz w:val="24"/>
          <w:szCs w:val="24"/>
        </w:rPr>
        <w:t>şi</w:t>
      </w:r>
      <w:r w:rsidRPr="008C25E1">
        <w:rPr>
          <w:spacing w:val="1"/>
          <w:sz w:val="24"/>
          <w:szCs w:val="24"/>
        </w:rPr>
        <w:t xml:space="preserve"> </w:t>
      </w:r>
      <w:r w:rsidRPr="008C25E1">
        <w:rPr>
          <w:sz w:val="24"/>
          <w:szCs w:val="24"/>
        </w:rPr>
        <w:t>mijlocii</w:t>
      </w:r>
      <w:r w:rsidRPr="008C25E1">
        <w:rPr>
          <w:spacing w:val="1"/>
          <w:sz w:val="24"/>
          <w:szCs w:val="24"/>
        </w:rPr>
        <w:t xml:space="preserve"> </w:t>
      </w:r>
      <w:r w:rsidRPr="008C25E1">
        <w:rPr>
          <w:sz w:val="24"/>
          <w:szCs w:val="24"/>
        </w:rPr>
        <w:t>şi</w:t>
      </w:r>
      <w:r w:rsidRPr="008C25E1">
        <w:rPr>
          <w:spacing w:val="1"/>
          <w:sz w:val="24"/>
          <w:szCs w:val="24"/>
        </w:rPr>
        <w:t xml:space="preserve"> </w:t>
      </w:r>
      <w:r w:rsidRPr="008C25E1">
        <w:rPr>
          <w:sz w:val="24"/>
          <w:szCs w:val="24"/>
        </w:rPr>
        <w:t>întreprindere</w:t>
      </w:r>
      <w:r w:rsidRPr="008C25E1">
        <w:rPr>
          <w:spacing w:val="1"/>
          <w:sz w:val="24"/>
          <w:szCs w:val="24"/>
        </w:rPr>
        <w:t xml:space="preserve"> </w:t>
      </w:r>
      <w:r w:rsidRPr="008C25E1">
        <w:rPr>
          <w:sz w:val="24"/>
          <w:szCs w:val="24"/>
        </w:rPr>
        <w:t>mare</w:t>
      </w:r>
      <w:r w:rsidRPr="008C25E1">
        <w:rPr>
          <w:spacing w:val="1"/>
          <w:sz w:val="24"/>
          <w:szCs w:val="24"/>
        </w:rPr>
        <w:t xml:space="preserve"> </w:t>
      </w:r>
      <w:r w:rsidRPr="008C25E1">
        <w:rPr>
          <w:sz w:val="24"/>
          <w:szCs w:val="24"/>
        </w:rPr>
        <w:t>au</w:t>
      </w:r>
      <w:r w:rsidRPr="008C25E1">
        <w:rPr>
          <w:spacing w:val="1"/>
          <w:sz w:val="24"/>
          <w:szCs w:val="24"/>
        </w:rPr>
        <w:t xml:space="preserve"> </w:t>
      </w:r>
      <w:r w:rsidRPr="008C25E1">
        <w:rPr>
          <w:sz w:val="24"/>
          <w:szCs w:val="24"/>
        </w:rPr>
        <w:t>semnificaţia</w:t>
      </w:r>
      <w:r w:rsidRPr="008C25E1">
        <w:rPr>
          <w:spacing w:val="-2"/>
          <w:sz w:val="24"/>
          <w:szCs w:val="24"/>
        </w:rPr>
        <w:t xml:space="preserve"> </w:t>
      </w:r>
      <w:r w:rsidRPr="008C25E1">
        <w:rPr>
          <w:sz w:val="24"/>
          <w:szCs w:val="24"/>
        </w:rPr>
        <w:t>dată de</w:t>
      </w:r>
      <w:r w:rsidRPr="008C25E1">
        <w:rPr>
          <w:spacing w:val="-1"/>
          <w:sz w:val="24"/>
          <w:szCs w:val="24"/>
        </w:rPr>
        <w:t xml:space="preserve"> </w:t>
      </w:r>
      <w:r w:rsidRPr="008C25E1">
        <w:rPr>
          <w:sz w:val="24"/>
          <w:szCs w:val="24"/>
        </w:rPr>
        <w:t>Regulament.</w:t>
      </w:r>
    </w:p>
    <w:p w14:paraId="38C0116D" w14:textId="77777777" w:rsidR="001A12D8" w:rsidRPr="008C25E1" w:rsidRDefault="001A12D8" w:rsidP="00EE53F9">
      <w:pPr>
        <w:pStyle w:val="BodyText"/>
        <w:spacing w:before="5"/>
        <w:ind w:left="0" w:right="-26"/>
        <w:jc w:val="left"/>
      </w:pPr>
    </w:p>
    <w:p w14:paraId="3B694463" w14:textId="77777777" w:rsidR="001A12D8" w:rsidRPr="008C25E1" w:rsidRDefault="00146464" w:rsidP="00EE53F9">
      <w:pPr>
        <w:pStyle w:val="Heading1"/>
        <w:numPr>
          <w:ilvl w:val="0"/>
          <w:numId w:val="19"/>
        </w:numPr>
        <w:tabs>
          <w:tab w:val="left" w:pos="744"/>
        </w:tabs>
        <w:ind w:left="743" w:right="-26" w:hanging="387"/>
        <w:jc w:val="both"/>
      </w:pPr>
      <w:r w:rsidRPr="008C25E1">
        <w:t>Beneficiarii</w:t>
      </w:r>
    </w:p>
    <w:p w14:paraId="50715B56" w14:textId="77777777" w:rsidR="001A12D8" w:rsidRPr="008C25E1" w:rsidRDefault="00146464" w:rsidP="00EE53F9">
      <w:pPr>
        <w:pStyle w:val="BodyText"/>
        <w:ind w:left="357" w:right="-26"/>
        <w:jc w:val="left"/>
      </w:pPr>
      <w:r w:rsidRPr="008C25E1">
        <w:t>ART.</w:t>
      </w:r>
      <w:r w:rsidRPr="008C25E1">
        <w:rPr>
          <w:spacing w:val="-1"/>
        </w:rPr>
        <w:t xml:space="preserve"> </w:t>
      </w:r>
      <w:r w:rsidRPr="008C25E1">
        <w:t>8</w:t>
      </w:r>
    </w:p>
    <w:p w14:paraId="7477B7B5" w14:textId="7EAAAF71" w:rsidR="000C5B16" w:rsidRDefault="009F662C" w:rsidP="00EE53F9">
      <w:pPr>
        <w:pStyle w:val="ListParagraph"/>
        <w:numPr>
          <w:ilvl w:val="1"/>
          <w:numId w:val="38"/>
        </w:numPr>
        <w:tabs>
          <w:tab w:val="left" w:pos="550"/>
        </w:tabs>
        <w:spacing w:before="118"/>
        <w:ind w:right="-26" w:firstLine="120"/>
        <w:rPr>
          <w:sz w:val="24"/>
          <w:szCs w:val="24"/>
        </w:rPr>
      </w:pPr>
      <w:r w:rsidRPr="009F662C">
        <w:rPr>
          <w:sz w:val="24"/>
          <w:szCs w:val="24"/>
        </w:rPr>
        <w:t>Potenţialii beneficiari pot fi operatorii economici deja existenți sau nou înființati – microîntreprinderi, întreprinderi mici și mijlocii, dar și întreprinderi mari, inclusiv regii autonome, legal constituite</w:t>
      </w:r>
      <w:r w:rsidR="009E1F14">
        <w:rPr>
          <w:sz w:val="24"/>
          <w:szCs w:val="24"/>
        </w:rPr>
        <w:t xml:space="preserve"> în conformitate cu legislația națională</w:t>
      </w:r>
      <w:r w:rsidR="00046596">
        <w:rPr>
          <w:sz w:val="24"/>
          <w:szCs w:val="24"/>
        </w:rPr>
        <w:t xml:space="preserve"> </w:t>
      </w:r>
      <w:r w:rsidR="009E1F14">
        <w:rPr>
          <w:sz w:val="24"/>
          <w:szCs w:val="24"/>
        </w:rPr>
        <w:t>sau în conformitate cu legislația specifică din statul membru a cărei naționalitate o dețin</w:t>
      </w:r>
      <w:r w:rsidRPr="009F662C">
        <w:rPr>
          <w:sz w:val="24"/>
          <w:szCs w:val="24"/>
        </w:rPr>
        <w:t xml:space="preserve"> și înregistrate la ONRC în România</w:t>
      </w:r>
      <w:r w:rsidR="00485B0F">
        <w:rPr>
          <w:sz w:val="24"/>
          <w:szCs w:val="24"/>
        </w:rPr>
        <w:t xml:space="preserve"> </w:t>
      </w:r>
      <w:r w:rsidR="00485B0F" w:rsidRPr="00A0012C">
        <w:rPr>
          <w:sz w:val="24"/>
          <w:szCs w:val="24"/>
        </w:rPr>
        <w:t>până la data primei plăţi din ajutorul de stat acordat în cadrul prezentei scheme</w:t>
      </w:r>
      <w:r w:rsidRPr="009F662C">
        <w:rPr>
          <w:sz w:val="24"/>
          <w:szCs w:val="24"/>
        </w:rPr>
        <w:t>, ale căror proiecte pentru construirea pe teritoriul României de noi capacități de producție a energiei</w:t>
      </w:r>
      <w:r w:rsidR="001454DA">
        <w:rPr>
          <w:sz w:val="24"/>
          <w:szCs w:val="24"/>
        </w:rPr>
        <w:t xml:space="preserve"> </w:t>
      </w:r>
      <w:r w:rsidRPr="009F662C">
        <w:rPr>
          <w:sz w:val="24"/>
          <w:szCs w:val="24"/>
        </w:rPr>
        <w:t xml:space="preserve">din sursele regenerabile de energie </w:t>
      </w:r>
      <w:r w:rsidR="00913784">
        <w:rPr>
          <w:sz w:val="24"/>
          <w:szCs w:val="24"/>
        </w:rPr>
        <w:t>pentru autoconsum</w:t>
      </w:r>
      <w:r w:rsidR="00913784" w:rsidRPr="009F662C">
        <w:rPr>
          <w:sz w:val="24"/>
          <w:szCs w:val="24"/>
        </w:rPr>
        <w:t xml:space="preserve"> </w:t>
      </w:r>
      <w:r w:rsidRPr="009F662C">
        <w:rPr>
          <w:sz w:val="24"/>
          <w:szCs w:val="24"/>
        </w:rPr>
        <w:t>menționate la art. 2 alin. (2) au fost selectate drept câștigătoare în baza unei proceduri de ofertare concurențială.</w:t>
      </w:r>
    </w:p>
    <w:p w14:paraId="7CF545B0" w14:textId="3F7C755E" w:rsidR="001454DA" w:rsidRPr="001454DA" w:rsidRDefault="001454DA" w:rsidP="00EE53F9">
      <w:pPr>
        <w:pStyle w:val="ListParagraph"/>
        <w:numPr>
          <w:ilvl w:val="1"/>
          <w:numId w:val="38"/>
        </w:numPr>
        <w:tabs>
          <w:tab w:val="left" w:pos="550"/>
        </w:tabs>
        <w:spacing w:before="118"/>
        <w:ind w:right="-26" w:firstLine="120"/>
        <w:rPr>
          <w:sz w:val="24"/>
          <w:szCs w:val="24"/>
        </w:rPr>
      </w:pPr>
      <w:bookmarkStart w:id="4" w:name="_Hlk156299820"/>
      <w:r w:rsidRPr="001454DA">
        <w:rPr>
          <w:sz w:val="24"/>
          <w:szCs w:val="24"/>
        </w:rPr>
        <w:t xml:space="preserve">Autoconsumul în cadrul societății sau grupului de societăți/regii autonome se referă la energia </w:t>
      </w:r>
      <w:r>
        <w:rPr>
          <w:sz w:val="24"/>
          <w:szCs w:val="24"/>
        </w:rPr>
        <w:t>consumată din producția totală,</w:t>
      </w:r>
      <w:r w:rsidRPr="001454DA">
        <w:rPr>
          <w:sz w:val="24"/>
          <w:szCs w:val="24"/>
        </w:rPr>
        <w:t xml:space="preserve"> </w:t>
      </w:r>
      <w:r>
        <w:rPr>
          <w:sz w:val="24"/>
          <w:szCs w:val="24"/>
        </w:rPr>
        <w:t>care trebuie să reprezinte minimum 70% din producția centralei regenerabile finanțate.</w:t>
      </w:r>
    </w:p>
    <w:bookmarkEnd w:id="4"/>
    <w:p w14:paraId="2FCF9B2F" w14:textId="77777777" w:rsidR="001A12D8" w:rsidRPr="008C25E1" w:rsidRDefault="00146464" w:rsidP="00EE53F9">
      <w:pPr>
        <w:pStyle w:val="BodyText"/>
        <w:spacing w:before="74"/>
        <w:ind w:left="465" w:right="-26"/>
        <w:jc w:val="left"/>
      </w:pPr>
      <w:r w:rsidRPr="008C25E1">
        <w:t>ART.</w:t>
      </w:r>
      <w:r w:rsidRPr="008C25E1">
        <w:rPr>
          <w:spacing w:val="-1"/>
        </w:rPr>
        <w:t xml:space="preserve"> </w:t>
      </w:r>
      <w:r w:rsidRPr="008C25E1">
        <w:t>9</w:t>
      </w:r>
    </w:p>
    <w:p w14:paraId="4A811A70" w14:textId="45CF2817" w:rsidR="001A12D8" w:rsidRPr="008C25E1" w:rsidRDefault="00EB1BFB" w:rsidP="00EE53F9">
      <w:pPr>
        <w:pStyle w:val="BodyText"/>
        <w:ind w:right="-26"/>
        <w:jc w:val="left"/>
      </w:pPr>
      <w:r w:rsidRPr="00EB1BFB">
        <w:t>Potențialii beneficiari pot depune</w:t>
      </w:r>
      <w:r w:rsidR="001454DA">
        <w:t xml:space="preserve"> unul sau mai multe</w:t>
      </w:r>
      <w:r w:rsidRPr="00EB1BFB">
        <w:t xml:space="preserve"> proiecte numai individual</w:t>
      </w:r>
      <w:r w:rsidR="001454DA">
        <w:t>, în limita sumei de 20 mil</w:t>
      </w:r>
      <w:r w:rsidR="005F1C9F">
        <w:t>ioane</w:t>
      </w:r>
      <w:r w:rsidR="001454DA">
        <w:t xml:space="preserve"> euro/</w:t>
      </w:r>
      <w:r w:rsidR="003311DC">
        <w:t>pe întreprindere, pe proiect de investiții</w:t>
      </w:r>
      <w:r w:rsidR="00D347C9">
        <w:t>.</w:t>
      </w:r>
    </w:p>
    <w:p w14:paraId="55E015A6" w14:textId="77777777" w:rsidR="001A12D8" w:rsidRPr="008C25E1" w:rsidRDefault="001A12D8" w:rsidP="00EE53F9">
      <w:pPr>
        <w:pStyle w:val="BodyText"/>
        <w:spacing w:before="0"/>
        <w:ind w:left="0" w:right="-26"/>
        <w:jc w:val="left"/>
      </w:pPr>
    </w:p>
    <w:p w14:paraId="10AB6EC7" w14:textId="77777777" w:rsidR="001A12D8" w:rsidRPr="008C25E1" w:rsidRDefault="00146464" w:rsidP="00EE53F9">
      <w:pPr>
        <w:pStyle w:val="BodyText"/>
        <w:spacing w:before="1"/>
        <w:ind w:left="405" w:right="-26"/>
        <w:jc w:val="left"/>
      </w:pPr>
      <w:r w:rsidRPr="008C25E1">
        <w:t>ART.</w:t>
      </w:r>
      <w:r w:rsidRPr="008C25E1">
        <w:rPr>
          <w:spacing w:val="-1"/>
        </w:rPr>
        <w:t xml:space="preserve"> </w:t>
      </w:r>
      <w:r w:rsidRPr="008C25E1">
        <w:t>10</w:t>
      </w:r>
    </w:p>
    <w:p w14:paraId="1BC58A3B" w14:textId="1ADDF9C8" w:rsidR="001A12D8" w:rsidRPr="008C25E1" w:rsidRDefault="001847EA" w:rsidP="00EE53F9">
      <w:pPr>
        <w:pStyle w:val="BodyText"/>
        <w:ind w:right="-26"/>
        <w:jc w:val="left"/>
      </w:pPr>
      <w:r>
        <w:t>Cererea de finanțare</w:t>
      </w:r>
      <w:r w:rsidRPr="008C25E1">
        <w:rPr>
          <w:spacing w:val="-4"/>
        </w:rPr>
        <w:t xml:space="preserve"> </w:t>
      </w:r>
      <w:r w:rsidR="00146464" w:rsidRPr="008C25E1">
        <w:t>în</w:t>
      </w:r>
      <w:r w:rsidR="00146464" w:rsidRPr="008C25E1">
        <w:rPr>
          <w:spacing w:val="1"/>
        </w:rPr>
        <w:t xml:space="preserve"> </w:t>
      </w:r>
      <w:r w:rsidR="00146464" w:rsidRPr="008C25E1">
        <w:t>cadrul</w:t>
      </w:r>
      <w:r w:rsidR="00146464" w:rsidRPr="008C25E1">
        <w:rPr>
          <w:spacing w:val="-1"/>
        </w:rPr>
        <w:t xml:space="preserve"> </w:t>
      </w:r>
      <w:r w:rsidR="00146464" w:rsidRPr="008C25E1">
        <w:t>procedurii</w:t>
      </w:r>
      <w:r w:rsidR="00146464" w:rsidRPr="008C25E1">
        <w:rPr>
          <w:spacing w:val="-2"/>
        </w:rPr>
        <w:t xml:space="preserve"> </w:t>
      </w:r>
      <w:r w:rsidR="00146464" w:rsidRPr="008C25E1">
        <w:t>de</w:t>
      </w:r>
      <w:r w:rsidR="00146464" w:rsidRPr="008C25E1">
        <w:rPr>
          <w:spacing w:val="-2"/>
        </w:rPr>
        <w:t xml:space="preserve"> </w:t>
      </w:r>
      <w:r w:rsidR="00146464" w:rsidRPr="008C25E1">
        <w:t>ofertare</w:t>
      </w:r>
      <w:r w:rsidR="00146464" w:rsidRPr="008C25E1">
        <w:rPr>
          <w:spacing w:val="-2"/>
        </w:rPr>
        <w:t xml:space="preserve"> </w:t>
      </w:r>
      <w:r w:rsidR="00146464" w:rsidRPr="008C25E1">
        <w:t>concurențială conţine</w:t>
      </w:r>
      <w:r w:rsidR="00146464" w:rsidRPr="008C25E1">
        <w:rPr>
          <w:spacing w:val="-2"/>
        </w:rPr>
        <w:t xml:space="preserve"> </w:t>
      </w:r>
      <w:r w:rsidR="00146464" w:rsidRPr="008C25E1">
        <w:t>cel</w:t>
      </w:r>
      <w:r w:rsidR="00146464" w:rsidRPr="008C25E1">
        <w:rPr>
          <w:spacing w:val="-1"/>
        </w:rPr>
        <w:t xml:space="preserve"> </w:t>
      </w:r>
      <w:r w:rsidR="00146464" w:rsidRPr="008C25E1">
        <w:t>puţin</w:t>
      </w:r>
      <w:r w:rsidR="00146464" w:rsidRPr="008C25E1">
        <w:rPr>
          <w:spacing w:val="-1"/>
        </w:rPr>
        <w:t xml:space="preserve"> </w:t>
      </w:r>
      <w:r w:rsidR="00146464" w:rsidRPr="008C25E1">
        <w:t>următoarele</w:t>
      </w:r>
      <w:r w:rsidR="00146464" w:rsidRPr="008C25E1">
        <w:rPr>
          <w:spacing w:val="-2"/>
        </w:rPr>
        <w:t xml:space="preserve"> </w:t>
      </w:r>
      <w:r w:rsidR="00146464" w:rsidRPr="008C25E1">
        <w:t>informaţii:</w:t>
      </w:r>
    </w:p>
    <w:p w14:paraId="0454CD48" w14:textId="77777777" w:rsidR="001A12D8" w:rsidRPr="008C25E1" w:rsidRDefault="004C2074" w:rsidP="00EE53F9">
      <w:pPr>
        <w:pStyle w:val="ListParagraph"/>
        <w:numPr>
          <w:ilvl w:val="0"/>
          <w:numId w:val="31"/>
        </w:numPr>
        <w:tabs>
          <w:tab w:val="left" w:pos="754"/>
        </w:tabs>
        <w:spacing w:before="0"/>
        <w:ind w:right="-26"/>
        <w:rPr>
          <w:sz w:val="24"/>
          <w:szCs w:val="24"/>
        </w:rPr>
      </w:pPr>
      <w:bookmarkStart w:id="5" w:name="_Hlk115706401"/>
      <w:r w:rsidRPr="008C25E1">
        <w:rPr>
          <w:sz w:val="24"/>
          <w:szCs w:val="24"/>
        </w:rPr>
        <w:t>denumirea</w:t>
      </w:r>
      <w:r w:rsidR="00D73D22" w:rsidRPr="008C25E1">
        <w:rPr>
          <w:sz w:val="24"/>
          <w:szCs w:val="24"/>
        </w:rPr>
        <w:t xml:space="preserve"> ofertantului </w:t>
      </w:r>
      <w:r w:rsidR="00146464" w:rsidRPr="008C25E1">
        <w:rPr>
          <w:sz w:val="24"/>
          <w:szCs w:val="24"/>
        </w:rPr>
        <w:t>şi</w:t>
      </w:r>
      <w:r w:rsidR="00146464" w:rsidRPr="008C25E1">
        <w:rPr>
          <w:spacing w:val="-2"/>
          <w:sz w:val="24"/>
          <w:szCs w:val="24"/>
        </w:rPr>
        <w:t xml:space="preserve"> </w:t>
      </w:r>
      <w:r w:rsidR="00146464" w:rsidRPr="008C25E1">
        <w:rPr>
          <w:sz w:val="24"/>
          <w:szCs w:val="24"/>
        </w:rPr>
        <w:t>dimensiunea</w:t>
      </w:r>
      <w:r w:rsidR="00146464" w:rsidRPr="008C25E1">
        <w:rPr>
          <w:spacing w:val="-3"/>
          <w:sz w:val="24"/>
          <w:szCs w:val="24"/>
        </w:rPr>
        <w:t xml:space="preserve"> </w:t>
      </w:r>
      <w:r w:rsidR="00D73D22" w:rsidRPr="008C25E1">
        <w:rPr>
          <w:sz w:val="24"/>
          <w:szCs w:val="24"/>
        </w:rPr>
        <w:t>întreprinderii;</w:t>
      </w:r>
    </w:p>
    <w:p w14:paraId="44540073" w14:textId="77777777" w:rsidR="001A12D8" w:rsidRPr="008C25E1" w:rsidRDefault="00146464" w:rsidP="00EE53F9">
      <w:pPr>
        <w:pStyle w:val="ListParagraph"/>
        <w:numPr>
          <w:ilvl w:val="0"/>
          <w:numId w:val="31"/>
        </w:numPr>
        <w:tabs>
          <w:tab w:val="left" w:pos="754"/>
        </w:tabs>
        <w:spacing w:before="0"/>
        <w:ind w:right="-26"/>
        <w:rPr>
          <w:sz w:val="24"/>
          <w:szCs w:val="24"/>
        </w:rPr>
      </w:pPr>
      <w:r w:rsidRPr="008C25E1">
        <w:rPr>
          <w:sz w:val="24"/>
          <w:szCs w:val="24"/>
        </w:rPr>
        <w:t>descrierea</w:t>
      </w:r>
      <w:r w:rsidRPr="008C25E1">
        <w:rPr>
          <w:spacing w:val="-3"/>
          <w:sz w:val="24"/>
          <w:szCs w:val="24"/>
        </w:rPr>
        <w:t xml:space="preserve"> </w:t>
      </w:r>
      <w:r w:rsidRPr="008C25E1">
        <w:rPr>
          <w:sz w:val="24"/>
          <w:szCs w:val="24"/>
        </w:rPr>
        <w:t>proiectului,</w:t>
      </w:r>
      <w:r w:rsidRPr="008C25E1">
        <w:rPr>
          <w:spacing w:val="-2"/>
          <w:sz w:val="24"/>
          <w:szCs w:val="24"/>
        </w:rPr>
        <w:t xml:space="preserve"> </w:t>
      </w:r>
      <w:r w:rsidRPr="008C25E1">
        <w:rPr>
          <w:sz w:val="24"/>
          <w:szCs w:val="24"/>
        </w:rPr>
        <w:t>inclusiv</w:t>
      </w:r>
      <w:r w:rsidRPr="008C25E1">
        <w:rPr>
          <w:spacing w:val="-2"/>
          <w:sz w:val="24"/>
          <w:szCs w:val="24"/>
        </w:rPr>
        <w:t xml:space="preserve"> </w:t>
      </w:r>
      <w:r w:rsidRPr="008C25E1">
        <w:rPr>
          <w:sz w:val="24"/>
          <w:szCs w:val="24"/>
        </w:rPr>
        <w:t>data</w:t>
      </w:r>
      <w:r w:rsidRPr="008C25E1">
        <w:rPr>
          <w:spacing w:val="-1"/>
          <w:sz w:val="24"/>
          <w:szCs w:val="24"/>
        </w:rPr>
        <w:t xml:space="preserve"> </w:t>
      </w:r>
      <w:r w:rsidRPr="008C25E1">
        <w:rPr>
          <w:sz w:val="24"/>
          <w:szCs w:val="24"/>
        </w:rPr>
        <w:t>începerii</w:t>
      </w:r>
      <w:r w:rsidRPr="008C25E1">
        <w:rPr>
          <w:spacing w:val="-2"/>
          <w:sz w:val="24"/>
          <w:szCs w:val="24"/>
        </w:rPr>
        <w:t xml:space="preserve"> </w:t>
      </w:r>
      <w:r w:rsidRPr="008C25E1">
        <w:rPr>
          <w:sz w:val="24"/>
          <w:szCs w:val="24"/>
        </w:rPr>
        <w:t>şi</w:t>
      </w:r>
      <w:r w:rsidRPr="008C25E1">
        <w:rPr>
          <w:spacing w:val="-2"/>
          <w:sz w:val="24"/>
          <w:szCs w:val="24"/>
        </w:rPr>
        <w:t xml:space="preserve"> </w:t>
      </w:r>
      <w:r w:rsidRPr="008C25E1">
        <w:rPr>
          <w:sz w:val="24"/>
          <w:szCs w:val="24"/>
        </w:rPr>
        <w:t>a</w:t>
      </w:r>
      <w:r w:rsidRPr="008C25E1">
        <w:rPr>
          <w:spacing w:val="-3"/>
          <w:sz w:val="24"/>
          <w:szCs w:val="24"/>
        </w:rPr>
        <w:t xml:space="preserve"> </w:t>
      </w:r>
      <w:r w:rsidR="00CF291A" w:rsidRPr="008C25E1">
        <w:rPr>
          <w:spacing w:val="-3"/>
          <w:sz w:val="24"/>
          <w:szCs w:val="24"/>
        </w:rPr>
        <w:t>finalizării</w:t>
      </w:r>
      <w:r w:rsidRPr="008C25E1">
        <w:rPr>
          <w:spacing w:val="-1"/>
          <w:sz w:val="24"/>
          <w:szCs w:val="24"/>
        </w:rPr>
        <w:t xml:space="preserve"> </w:t>
      </w:r>
      <w:r w:rsidRPr="008C25E1">
        <w:rPr>
          <w:sz w:val="24"/>
          <w:szCs w:val="24"/>
        </w:rPr>
        <w:t>acestuia</w:t>
      </w:r>
      <w:r w:rsidR="00D73D22" w:rsidRPr="008C25E1">
        <w:rPr>
          <w:sz w:val="24"/>
          <w:szCs w:val="24"/>
        </w:rPr>
        <w:t>;</w:t>
      </w:r>
    </w:p>
    <w:p w14:paraId="65A20594" w14:textId="0E0B1464" w:rsidR="001A12D8" w:rsidRPr="008C25E1" w:rsidRDefault="00146464" w:rsidP="00EE53F9">
      <w:pPr>
        <w:pStyle w:val="ListParagraph"/>
        <w:numPr>
          <w:ilvl w:val="0"/>
          <w:numId w:val="31"/>
        </w:numPr>
        <w:tabs>
          <w:tab w:val="left" w:pos="754"/>
        </w:tabs>
        <w:spacing w:before="0"/>
        <w:ind w:right="-26"/>
        <w:rPr>
          <w:sz w:val="24"/>
          <w:szCs w:val="24"/>
        </w:rPr>
      </w:pPr>
      <w:r w:rsidRPr="008C25E1">
        <w:rPr>
          <w:sz w:val="24"/>
          <w:szCs w:val="24"/>
        </w:rPr>
        <w:t>obiectivele</w:t>
      </w:r>
      <w:r w:rsidRPr="008C25E1">
        <w:rPr>
          <w:spacing w:val="-2"/>
          <w:sz w:val="24"/>
          <w:szCs w:val="24"/>
        </w:rPr>
        <w:t xml:space="preserve"> </w:t>
      </w:r>
      <w:r w:rsidRPr="008C25E1">
        <w:rPr>
          <w:sz w:val="24"/>
          <w:szCs w:val="24"/>
        </w:rPr>
        <w:t>proiectului</w:t>
      </w:r>
      <w:r w:rsidR="001B7663">
        <w:rPr>
          <w:sz w:val="24"/>
          <w:szCs w:val="24"/>
        </w:rPr>
        <w:t>,</w:t>
      </w:r>
      <w:r w:rsidRPr="008C25E1">
        <w:rPr>
          <w:sz w:val="24"/>
          <w:szCs w:val="24"/>
        </w:rPr>
        <w:t xml:space="preserve"> </w:t>
      </w:r>
      <w:r w:rsidR="00F66089">
        <w:rPr>
          <w:sz w:val="24"/>
          <w:szCs w:val="24"/>
        </w:rPr>
        <w:t xml:space="preserve">indicatorii </w:t>
      </w:r>
      <w:r w:rsidRPr="008C25E1">
        <w:rPr>
          <w:sz w:val="24"/>
          <w:szCs w:val="24"/>
        </w:rPr>
        <w:t>și</w:t>
      </w:r>
      <w:r w:rsidRPr="008C25E1">
        <w:rPr>
          <w:spacing w:val="-2"/>
          <w:sz w:val="24"/>
          <w:szCs w:val="24"/>
        </w:rPr>
        <w:t xml:space="preserve"> </w:t>
      </w:r>
      <w:r w:rsidRPr="008C25E1">
        <w:rPr>
          <w:sz w:val="24"/>
          <w:szCs w:val="24"/>
        </w:rPr>
        <w:t>rezultatele</w:t>
      </w:r>
      <w:r w:rsidRPr="008C25E1">
        <w:rPr>
          <w:spacing w:val="-1"/>
          <w:sz w:val="24"/>
          <w:szCs w:val="24"/>
        </w:rPr>
        <w:t xml:space="preserve"> </w:t>
      </w:r>
      <w:r w:rsidRPr="008C25E1">
        <w:rPr>
          <w:sz w:val="24"/>
          <w:szCs w:val="24"/>
        </w:rPr>
        <w:t>asteptate</w:t>
      </w:r>
      <w:r w:rsidR="00D73D22" w:rsidRPr="008C25E1">
        <w:rPr>
          <w:sz w:val="24"/>
          <w:szCs w:val="24"/>
        </w:rPr>
        <w:t>;</w:t>
      </w:r>
    </w:p>
    <w:p w14:paraId="13BCFBC0" w14:textId="77777777" w:rsidR="001A12D8" w:rsidRPr="008C25E1" w:rsidRDefault="00146464" w:rsidP="00EE53F9">
      <w:pPr>
        <w:pStyle w:val="ListParagraph"/>
        <w:numPr>
          <w:ilvl w:val="0"/>
          <w:numId w:val="31"/>
        </w:numPr>
        <w:tabs>
          <w:tab w:val="left" w:pos="754"/>
        </w:tabs>
        <w:spacing w:before="0"/>
        <w:ind w:right="-26"/>
        <w:rPr>
          <w:sz w:val="24"/>
          <w:szCs w:val="24"/>
        </w:rPr>
      </w:pPr>
      <w:r w:rsidRPr="008C25E1">
        <w:rPr>
          <w:sz w:val="24"/>
          <w:szCs w:val="24"/>
        </w:rPr>
        <w:t>localizarea</w:t>
      </w:r>
      <w:r w:rsidRPr="008C25E1">
        <w:rPr>
          <w:spacing w:val="-4"/>
          <w:sz w:val="24"/>
          <w:szCs w:val="24"/>
        </w:rPr>
        <w:t xml:space="preserve"> </w:t>
      </w:r>
      <w:r w:rsidRPr="008C25E1">
        <w:rPr>
          <w:sz w:val="24"/>
          <w:szCs w:val="24"/>
        </w:rPr>
        <w:t>proiectului</w:t>
      </w:r>
      <w:r w:rsidR="00D73D22" w:rsidRPr="008C25E1">
        <w:rPr>
          <w:sz w:val="24"/>
          <w:szCs w:val="24"/>
        </w:rPr>
        <w:t>;</w:t>
      </w:r>
    </w:p>
    <w:p w14:paraId="5412A753" w14:textId="77777777" w:rsidR="001A12D8" w:rsidRPr="008C25E1" w:rsidRDefault="00146464" w:rsidP="00EE53F9">
      <w:pPr>
        <w:pStyle w:val="ListParagraph"/>
        <w:numPr>
          <w:ilvl w:val="0"/>
          <w:numId w:val="31"/>
        </w:numPr>
        <w:tabs>
          <w:tab w:val="left" w:pos="754"/>
        </w:tabs>
        <w:spacing w:before="0"/>
        <w:ind w:right="-26"/>
        <w:rPr>
          <w:sz w:val="24"/>
          <w:szCs w:val="24"/>
        </w:rPr>
      </w:pPr>
      <w:r w:rsidRPr="008C25E1">
        <w:rPr>
          <w:sz w:val="24"/>
          <w:szCs w:val="24"/>
        </w:rPr>
        <w:t>bugetul</w:t>
      </w:r>
      <w:r w:rsidRPr="008C25E1">
        <w:rPr>
          <w:spacing w:val="-2"/>
          <w:sz w:val="24"/>
          <w:szCs w:val="24"/>
        </w:rPr>
        <w:t xml:space="preserve"> </w:t>
      </w:r>
      <w:r w:rsidRPr="008C25E1">
        <w:rPr>
          <w:sz w:val="24"/>
          <w:szCs w:val="24"/>
        </w:rPr>
        <w:t>proiectului</w:t>
      </w:r>
      <w:r w:rsidR="00D73D22" w:rsidRPr="008C25E1">
        <w:rPr>
          <w:sz w:val="24"/>
          <w:szCs w:val="24"/>
        </w:rPr>
        <w:t>;</w:t>
      </w:r>
    </w:p>
    <w:p w14:paraId="6AAA0C4B" w14:textId="37AE7538" w:rsidR="001A12D8" w:rsidRPr="008C25E1" w:rsidRDefault="0066655A" w:rsidP="00EE53F9">
      <w:pPr>
        <w:pStyle w:val="ListParagraph"/>
        <w:numPr>
          <w:ilvl w:val="0"/>
          <w:numId w:val="31"/>
        </w:numPr>
        <w:tabs>
          <w:tab w:val="left" w:pos="754"/>
        </w:tabs>
        <w:spacing w:before="0"/>
        <w:ind w:right="-26"/>
        <w:rPr>
          <w:sz w:val="24"/>
          <w:szCs w:val="24"/>
        </w:rPr>
      </w:pPr>
      <w:r>
        <w:rPr>
          <w:sz w:val="24"/>
          <w:szCs w:val="24"/>
        </w:rPr>
        <w:t>cheltuielil</w:t>
      </w:r>
      <w:r w:rsidR="006E3BCE">
        <w:rPr>
          <w:sz w:val="24"/>
          <w:szCs w:val="24"/>
        </w:rPr>
        <w:t>e</w:t>
      </w:r>
      <w:r w:rsidRPr="008C25E1">
        <w:rPr>
          <w:spacing w:val="-2"/>
          <w:sz w:val="24"/>
          <w:szCs w:val="24"/>
        </w:rPr>
        <w:t xml:space="preserve"> </w:t>
      </w:r>
      <w:r w:rsidR="00146464" w:rsidRPr="008C25E1">
        <w:rPr>
          <w:sz w:val="24"/>
          <w:szCs w:val="24"/>
        </w:rPr>
        <w:t>proiectului</w:t>
      </w:r>
      <w:r w:rsidR="00D73D22" w:rsidRPr="008C25E1">
        <w:rPr>
          <w:sz w:val="24"/>
          <w:szCs w:val="24"/>
        </w:rPr>
        <w:t xml:space="preserve"> (</w:t>
      </w:r>
      <w:r w:rsidR="001B1FDD" w:rsidRPr="008C25E1">
        <w:rPr>
          <w:sz w:val="24"/>
          <w:szCs w:val="24"/>
        </w:rPr>
        <w:t>eligibile și neeligibile);</w:t>
      </w:r>
    </w:p>
    <w:p w14:paraId="18A67DBA" w14:textId="691AD714" w:rsidR="001A12D8" w:rsidRPr="008C25E1" w:rsidRDefault="00146464" w:rsidP="00EE53F9">
      <w:pPr>
        <w:pStyle w:val="ListParagraph"/>
        <w:numPr>
          <w:ilvl w:val="0"/>
          <w:numId w:val="31"/>
        </w:numPr>
        <w:tabs>
          <w:tab w:val="left" w:pos="744"/>
        </w:tabs>
        <w:spacing w:before="0"/>
        <w:ind w:right="-26"/>
        <w:rPr>
          <w:sz w:val="24"/>
          <w:szCs w:val="24"/>
        </w:rPr>
      </w:pPr>
      <w:r w:rsidRPr="008C25E1">
        <w:rPr>
          <w:sz w:val="24"/>
          <w:szCs w:val="24"/>
        </w:rPr>
        <w:t xml:space="preserve">valoarea </w:t>
      </w:r>
      <w:r w:rsidR="005B4EA2" w:rsidRPr="008C25E1">
        <w:rPr>
          <w:sz w:val="24"/>
          <w:szCs w:val="24"/>
        </w:rPr>
        <w:t>ajutorului de stat</w:t>
      </w:r>
      <w:r w:rsidR="00E31D98">
        <w:rPr>
          <w:sz w:val="24"/>
          <w:szCs w:val="24"/>
        </w:rPr>
        <w:t xml:space="preserve"> </w:t>
      </w:r>
      <w:r w:rsidRPr="008C25E1">
        <w:rPr>
          <w:sz w:val="24"/>
          <w:szCs w:val="24"/>
        </w:rPr>
        <w:t xml:space="preserve">solicitat pentru proiect, inclusiv </w:t>
      </w:r>
      <w:r w:rsidR="007F2A55">
        <w:rPr>
          <w:sz w:val="24"/>
          <w:szCs w:val="24"/>
        </w:rPr>
        <w:t xml:space="preserve">valoarea ajutorului de stat în </w:t>
      </w:r>
      <w:r w:rsidR="007F2A55" w:rsidRPr="008C25E1">
        <w:rPr>
          <w:sz w:val="24"/>
          <w:szCs w:val="24"/>
        </w:rPr>
        <w:t xml:space="preserve"> </w:t>
      </w:r>
      <w:r w:rsidRPr="008C25E1">
        <w:rPr>
          <w:sz w:val="24"/>
          <w:szCs w:val="24"/>
        </w:rPr>
        <w:t>euro/MW, valoare ce va</w:t>
      </w:r>
      <w:r w:rsidR="00AA5BFB" w:rsidRPr="008C25E1">
        <w:rPr>
          <w:sz w:val="24"/>
          <w:szCs w:val="24"/>
        </w:rPr>
        <w:t xml:space="preserve"> </w:t>
      </w:r>
      <w:r w:rsidRPr="008C25E1">
        <w:rPr>
          <w:spacing w:val="-57"/>
          <w:sz w:val="24"/>
          <w:szCs w:val="24"/>
        </w:rPr>
        <w:t xml:space="preserve"> </w:t>
      </w:r>
      <w:r w:rsidRPr="008C25E1">
        <w:rPr>
          <w:sz w:val="24"/>
          <w:szCs w:val="24"/>
        </w:rPr>
        <w:t>reprezenta</w:t>
      </w:r>
      <w:r w:rsidRPr="008C25E1">
        <w:rPr>
          <w:spacing w:val="-1"/>
          <w:sz w:val="24"/>
          <w:szCs w:val="24"/>
        </w:rPr>
        <w:t xml:space="preserve"> </w:t>
      </w:r>
      <w:r w:rsidR="007F2A55">
        <w:rPr>
          <w:spacing w:val="-1"/>
          <w:sz w:val="24"/>
          <w:szCs w:val="24"/>
        </w:rPr>
        <w:t xml:space="preserve">unul dintre </w:t>
      </w:r>
      <w:r w:rsidRPr="008C25E1">
        <w:rPr>
          <w:sz w:val="24"/>
          <w:szCs w:val="24"/>
        </w:rPr>
        <w:t>criteri</w:t>
      </w:r>
      <w:r w:rsidR="007F2A55">
        <w:rPr>
          <w:sz w:val="24"/>
          <w:szCs w:val="24"/>
        </w:rPr>
        <w:t>ile</w:t>
      </w:r>
      <w:r w:rsidRPr="008C25E1">
        <w:rPr>
          <w:spacing w:val="-1"/>
          <w:sz w:val="24"/>
          <w:szCs w:val="24"/>
        </w:rPr>
        <w:t xml:space="preserve"> </w:t>
      </w:r>
      <w:r w:rsidRPr="008C25E1">
        <w:rPr>
          <w:sz w:val="24"/>
          <w:szCs w:val="24"/>
        </w:rPr>
        <w:t>de</w:t>
      </w:r>
      <w:r w:rsidRPr="008C25E1">
        <w:rPr>
          <w:spacing w:val="-1"/>
          <w:sz w:val="24"/>
          <w:szCs w:val="24"/>
        </w:rPr>
        <w:t xml:space="preserve"> </w:t>
      </w:r>
      <w:r w:rsidRPr="008C25E1">
        <w:rPr>
          <w:sz w:val="24"/>
          <w:szCs w:val="24"/>
        </w:rPr>
        <w:t>selecție</w:t>
      </w:r>
      <w:r w:rsidRPr="008C25E1">
        <w:rPr>
          <w:spacing w:val="-2"/>
          <w:sz w:val="24"/>
          <w:szCs w:val="24"/>
        </w:rPr>
        <w:t xml:space="preserve"> </w:t>
      </w:r>
      <w:r w:rsidRPr="008C25E1">
        <w:rPr>
          <w:sz w:val="24"/>
          <w:szCs w:val="24"/>
        </w:rPr>
        <w:t>în</w:t>
      </w:r>
      <w:r w:rsidRPr="008C25E1">
        <w:rPr>
          <w:spacing w:val="-1"/>
          <w:sz w:val="24"/>
          <w:szCs w:val="24"/>
        </w:rPr>
        <w:t xml:space="preserve"> </w:t>
      </w:r>
      <w:r w:rsidRPr="008C25E1">
        <w:rPr>
          <w:sz w:val="24"/>
          <w:szCs w:val="24"/>
        </w:rPr>
        <w:t>cadrul</w:t>
      </w:r>
      <w:r w:rsidRPr="008C25E1">
        <w:rPr>
          <w:spacing w:val="1"/>
          <w:sz w:val="24"/>
          <w:szCs w:val="24"/>
        </w:rPr>
        <w:t xml:space="preserve"> </w:t>
      </w:r>
      <w:r w:rsidRPr="008C25E1">
        <w:rPr>
          <w:sz w:val="24"/>
          <w:szCs w:val="24"/>
        </w:rPr>
        <w:t>procedurii</w:t>
      </w:r>
      <w:r w:rsidRPr="008C25E1">
        <w:rPr>
          <w:spacing w:val="-1"/>
          <w:sz w:val="24"/>
          <w:szCs w:val="24"/>
        </w:rPr>
        <w:t xml:space="preserve"> </w:t>
      </w:r>
      <w:r w:rsidRPr="008C25E1">
        <w:rPr>
          <w:sz w:val="24"/>
          <w:szCs w:val="24"/>
        </w:rPr>
        <w:t>de</w:t>
      </w:r>
      <w:r w:rsidRPr="008C25E1">
        <w:rPr>
          <w:spacing w:val="-2"/>
          <w:sz w:val="24"/>
          <w:szCs w:val="24"/>
        </w:rPr>
        <w:t xml:space="preserve"> </w:t>
      </w:r>
      <w:r w:rsidRPr="008C25E1">
        <w:rPr>
          <w:sz w:val="24"/>
          <w:szCs w:val="24"/>
        </w:rPr>
        <w:t>ofertare</w:t>
      </w:r>
      <w:r w:rsidRPr="008C25E1">
        <w:rPr>
          <w:spacing w:val="-1"/>
          <w:sz w:val="24"/>
          <w:szCs w:val="24"/>
        </w:rPr>
        <w:t xml:space="preserve"> </w:t>
      </w:r>
      <w:r w:rsidRPr="008C25E1">
        <w:rPr>
          <w:sz w:val="24"/>
          <w:szCs w:val="24"/>
        </w:rPr>
        <w:t>concurențială</w:t>
      </w:r>
      <w:r w:rsidR="001B1FDD" w:rsidRPr="008C25E1">
        <w:rPr>
          <w:sz w:val="24"/>
          <w:szCs w:val="24"/>
          <w:lang w:val="fr-FR"/>
        </w:rPr>
        <w:t>;</w:t>
      </w:r>
    </w:p>
    <w:bookmarkEnd w:id="5"/>
    <w:p w14:paraId="09F4E3A0" w14:textId="77777777" w:rsidR="001A12D8" w:rsidRPr="008C25E1" w:rsidRDefault="001A12D8" w:rsidP="00EE53F9">
      <w:pPr>
        <w:pStyle w:val="BodyText"/>
        <w:spacing w:before="0"/>
        <w:ind w:left="0" w:right="-26"/>
        <w:jc w:val="left"/>
      </w:pPr>
    </w:p>
    <w:p w14:paraId="12CD27D3" w14:textId="77777777" w:rsidR="001A12D8" w:rsidRPr="008C25E1" w:rsidRDefault="00146464" w:rsidP="00EE53F9">
      <w:pPr>
        <w:pStyle w:val="Heading1"/>
        <w:numPr>
          <w:ilvl w:val="0"/>
          <w:numId w:val="19"/>
        </w:numPr>
        <w:tabs>
          <w:tab w:val="left" w:pos="838"/>
        </w:tabs>
        <w:ind w:right="-26" w:hanging="481"/>
        <w:jc w:val="left"/>
      </w:pPr>
      <w:r w:rsidRPr="008C25E1">
        <w:t>Condiţii</w:t>
      </w:r>
      <w:r w:rsidRPr="008C25E1">
        <w:rPr>
          <w:spacing w:val="-2"/>
        </w:rPr>
        <w:t xml:space="preserve"> </w:t>
      </w:r>
      <w:r w:rsidRPr="008C25E1">
        <w:t>de</w:t>
      </w:r>
      <w:r w:rsidRPr="008C25E1">
        <w:rPr>
          <w:spacing w:val="-2"/>
        </w:rPr>
        <w:t xml:space="preserve"> </w:t>
      </w:r>
      <w:r w:rsidRPr="008C25E1">
        <w:t>eligibilitate</w:t>
      </w:r>
      <w:r w:rsidRPr="008C25E1">
        <w:rPr>
          <w:spacing w:val="-3"/>
        </w:rPr>
        <w:t xml:space="preserve"> </w:t>
      </w:r>
      <w:r w:rsidRPr="008C25E1">
        <w:t>a</w:t>
      </w:r>
      <w:r w:rsidRPr="008C25E1">
        <w:rPr>
          <w:spacing w:val="-1"/>
        </w:rPr>
        <w:t xml:space="preserve"> </w:t>
      </w:r>
      <w:r w:rsidRPr="008C25E1">
        <w:t>beneficiarilor</w:t>
      </w:r>
    </w:p>
    <w:p w14:paraId="637D940E" w14:textId="77777777" w:rsidR="001A12D8" w:rsidRPr="008C25E1" w:rsidRDefault="00146464" w:rsidP="00EE53F9">
      <w:pPr>
        <w:pStyle w:val="BodyText"/>
        <w:ind w:left="357" w:right="-26"/>
        <w:jc w:val="left"/>
      </w:pPr>
      <w:r w:rsidRPr="008C25E1">
        <w:t>ART.</w:t>
      </w:r>
      <w:r w:rsidRPr="008C25E1">
        <w:rPr>
          <w:spacing w:val="-1"/>
        </w:rPr>
        <w:t xml:space="preserve"> </w:t>
      </w:r>
      <w:r w:rsidRPr="008C25E1">
        <w:t>11</w:t>
      </w:r>
    </w:p>
    <w:p w14:paraId="63A5C516" w14:textId="39CB2F31" w:rsidR="001A12D8" w:rsidRPr="008C25E1" w:rsidRDefault="00394A61" w:rsidP="00EE53F9">
      <w:pPr>
        <w:pStyle w:val="ListParagraph"/>
        <w:numPr>
          <w:ilvl w:val="0"/>
          <w:numId w:val="9"/>
        </w:numPr>
        <w:tabs>
          <w:tab w:val="left" w:pos="426"/>
        </w:tabs>
        <w:ind w:left="142" w:right="-26" w:firstLine="214"/>
        <w:rPr>
          <w:sz w:val="24"/>
          <w:szCs w:val="24"/>
        </w:rPr>
      </w:pPr>
      <w:r w:rsidRPr="008C25E1">
        <w:rPr>
          <w:sz w:val="24"/>
          <w:szCs w:val="24"/>
        </w:rPr>
        <w:lastRenderedPageBreak/>
        <w:t xml:space="preserve">La momentul depunerii </w:t>
      </w:r>
      <w:r w:rsidR="00AA1C86">
        <w:rPr>
          <w:sz w:val="24"/>
          <w:szCs w:val="24"/>
        </w:rPr>
        <w:t>C</w:t>
      </w:r>
      <w:r w:rsidR="001847EA">
        <w:rPr>
          <w:sz w:val="24"/>
          <w:szCs w:val="24"/>
        </w:rPr>
        <w:t>ererii de finanțare</w:t>
      </w:r>
      <w:r w:rsidRPr="008C25E1">
        <w:rPr>
          <w:sz w:val="24"/>
          <w:szCs w:val="24"/>
        </w:rPr>
        <w:t>, b</w:t>
      </w:r>
      <w:r w:rsidR="00146464" w:rsidRPr="008C25E1">
        <w:rPr>
          <w:sz w:val="24"/>
          <w:szCs w:val="24"/>
        </w:rPr>
        <w:t>eneficiarii schemei trebuie să îndeplinească cumulativ următoarele condiţii:</w:t>
      </w:r>
      <w:r w:rsidR="009E1E96" w:rsidRPr="008C25E1">
        <w:rPr>
          <w:sz w:val="24"/>
          <w:szCs w:val="24"/>
        </w:rPr>
        <w:t xml:space="preserve"> </w:t>
      </w:r>
    </w:p>
    <w:p w14:paraId="6986BB53" w14:textId="77777777" w:rsidR="000A4749" w:rsidRPr="008C25E1" w:rsidRDefault="006378EC" w:rsidP="00EE53F9">
      <w:pPr>
        <w:pStyle w:val="ListParagraph"/>
        <w:numPr>
          <w:ilvl w:val="0"/>
          <w:numId w:val="8"/>
        </w:numPr>
        <w:tabs>
          <w:tab w:val="left" w:pos="617"/>
        </w:tabs>
        <w:ind w:right="-26" w:firstLine="309"/>
        <w:rPr>
          <w:sz w:val="24"/>
          <w:szCs w:val="24"/>
        </w:rPr>
      </w:pPr>
      <w:r>
        <w:rPr>
          <w:sz w:val="24"/>
          <w:szCs w:val="24"/>
        </w:rPr>
        <w:t xml:space="preserve"> </w:t>
      </w:r>
      <w:r w:rsidR="000A4749" w:rsidRPr="008C25E1">
        <w:rPr>
          <w:sz w:val="24"/>
          <w:szCs w:val="24"/>
        </w:rPr>
        <w:t xml:space="preserve">se încadrează în categoria beneficiarilor eligibili, în funcție de acțiunile finanțabile prevăzute la  art.5; </w:t>
      </w:r>
    </w:p>
    <w:p w14:paraId="70CD534A" w14:textId="6FC0C012" w:rsidR="001A12D8" w:rsidRDefault="009B71AB" w:rsidP="00EE53F9">
      <w:pPr>
        <w:pStyle w:val="ListParagraph"/>
        <w:numPr>
          <w:ilvl w:val="0"/>
          <w:numId w:val="8"/>
        </w:numPr>
        <w:tabs>
          <w:tab w:val="left" w:pos="614"/>
        </w:tabs>
        <w:ind w:right="-26" w:firstLine="309"/>
        <w:rPr>
          <w:sz w:val="24"/>
          <w:szCs w:val="24"/>
        </w:rPr>
      </w:pPr>
      <w:r w:rsidRPr="00DC0228">
        <w:rPr>
          <w:sz w:val="24"/>
          <w:szCs w:val="24"/>
        </w:rPr>
        <w:t xml:space="preserve">sunt </w:t>
      </w:r>
      <w:r w:rsidR="00167128" w:rsidRPr="00167128">
        <w:rPr>
          <w:sz w:val="24"/>
          <w:szCs w:val="24"/>
        </w:rPr>
        <w:t xml:space="preserve">întreprinderi </w:t>
      </w:r>
      <w:r w:rsidRPr="00DC0228">
        <w:rPr>
          <w:sz w:val="24"/>
          <w:szCs w:val="24"/>
        </w:rPr>
        <w:t>legal constitui</w:t>
      </w:r>
      <w:r w:rsidR="00167128">
        <w:rPr>
          <w:sz w:val="24"/>
          <w:szCs w:val="24"/>
        </w:rPr>
        <w:t>te</w:t>
      </w:r>
      <w:r w:rsidRPr="00DC0228">
        <w:rPr>
          <w:sz w:val="24"/>
          <w:szCs w:val="24"/>
        </w:rPr>
        <w:t xml:space="preserve"> și înregistra</w:t>
      </w:r>
      <w:r w:rsidR="00167128">
        <w:rPr>
          <w:sz w:val="24"/>
          <w:szCs w:val="24"/>
        </w:rPr>
        <w:t>te</w:t>
      </w:r>
      <w:r w:rsidRPr="00DC0228">
        <w:rPr>
          <w:sz w:val="24"/>
          <w:szCs w:val="24"/>
        </w:rPr>
        <w:t xml:space="preserve"> </w:t>
      </w:r>
      <w:r w:rsidR="00167128" w:rsidRPr="00584274">
        <w:rPr>
          <w:sz w:val="24"/>
          <w:szCs w:val="24"/>
        </w:rPr>
        <w:t>în conformitate cu legislaţia în domeniu</w:t>
      </w:r>
      <w:r w:rsidR="001C21D3" w:rsidRPr="00DC0228">
        <w:rPr>
          <w:sz w:val="24"/>
          <w:szCs w:val="24"/>
        </w:rPr>
        <w:t>;</w:t>
      </w:r>
    </w:p>
    <w:p w14:paraId="1088CBD9" w14:textId="0907D959" w:rsidR="00E61BDA" w:rsidRPr="00DC0228" w:rsidRDefault="00E61BDA" w:rsidP="00EE53F9">
      <w:pPr>
        <w:pStyle w:val="ListParagraph"/>
        <w:tabs>
          <w:tab w:val="left" w:pos="614"/>
        </w:tabs>
        <w:ind w:left="426" w:right="-26" w:firstLine="0"/>
        <w:rPr>
          <w:sz w:val="24"/>
          <w:szCs w:val="24"/>
        </w:rPr>
      </w:pPr>
    </w:p>
    <w:p w14:paraId="10012C8E" w14:textId="77777777" w:rsidR="001A12D8" w:rsidRPr="008C25E1" w:rsidRDefault="008B65E1" w:rsidP="00EE53F9">
      <w:pPr>
        <w:pStyle w:val="ListParagraph"/>
        <w:numPr>
          <w:ilvl w:val="0"/>
          <w:numId w:val="8"/>
        </w:numPr>
        <w:tabs>
          <w:tab w:val="left" w:pos="614"/>
        </w:tabs>
        <w:ind w:right="-26" w:firstLine="309"/>
        <w:rPr>
          <w:sz w:val="24"/>
          <w:szCs w:val="24"/>
        </w:rPr>
      </w:pPr>
      <w:bookmarkStart w:id="6" w:name="_Hlk88562288"/>
      <w:r>
        <w:rPr>
          <w:sz w:val="24"/>
          <w:szCs w:val="24"/>
        </w:rPr>
        <w:t xml:space="preserve"> </w:t>
      </w:r>
      <w:bookmarkEnd w:id="6"/>
      <w:r w:rsidR="00146464" w:rsidRPr="008C25E1">
        <w:rPr>
          <w:sz w:val="24"/>
          <w:szCs w:val="24"/>
        </w:rPr>
        <w:t>nu sunt în incapacitate de plată/în stare de insolvenţă conform prevederilor Legii nr. 85/2014</w:t>
      </w:r>
      <w:r w:rsidR="00146464" w:rsidRPr="008C25E1">
        <w:rPr>
          <w:spacing w:val="1"/>
          <w:sz w:val="24"/>
          <w:szCs w:val="24"/>
        </w:rPr>
        <w:t xml:space="preserve"> </w:t>
      </w:r>
      <w:r w:rsidR="00146464" w:rsidRPr="008C25E1">
        <w:rPr>
          <w:sz w:val="24"/>
          <w:szCs w:val="24"/>
        </w:rPr>
        <w:t>privind procedurile de prevenire a insolvenţei şi de insolvenţă, cu modificările şi completările</w:t>
      </w:r>
      <w:r w:rsidR="00146464" w:rsidRPr="008C25E1">
        <w:rPr>
          <w:spacing w:val="1"/>
          <w:sz w:val="24"/>
          <w:szCs w:val="24"/>
        </w:rPr>
        <w:t xml:space="preserve"> </w:t>
      </w:r>
      <w:r w:rsidR="00146464" w:rsidRPr="008C25E1">
        <w:rPr>
          <w:sz w:val="24"/>
          <w:szCs w:val="24"/>
        </w:rPr>
        <w:t>ulterioare,</w:t>
      </w:r>
      <w:r w:rsidR="00146464" w:rsidRPr="008C25E1">
        <w:rPr>
          <w:spacing w:val="-1"/>
          <w:sz w:val="24"/>
          <w:szCs w:val="24"/>
        </w:rPr>
        <w:t xml:space="preserve"> </w:t>
      </w:r>
      <w:r w:rsidR="00146464" w:rsidRPr="008C25E1">
        <w:rPr>
          <w:sz w:val="24"/>
          <w:szCs w:val="24"/>
        </w:rPr>
        <w:t>după</w:t>
      </w:r>
      <w:r w:rsidR="00146464" w:rsidRPr="008C25E1">
        <w:rPr>
          <w:spacing w:val="-1"/>
          <w:sz w:val="24"/>
          <w:szCs w:val="24"/>
        </w:rPr>
        <w:t xml:space="preserve"> </w:t>
      </w:r>
      <w:r w:rsidR="00146464" w:rsidRPr="008C25E1">
        <w:rPr>
          <w:sz w:val="24"/>
          <w:szCs w:val="24"/>
        </w:rPr>
        <w:t>caz;</w:t>
      </w:r>
    </w:p>
    <w:p w14:paraId="18170201" w14:textId="77777777" w:rsidR="001A12D8" w:rsidRPr="008C25E1" w:rsidRDefault="00997CAC" w:rsidP="00EE53F9">
      <w:pPr>
        <w:pStyle w:val="ListParagraph"/>
        <w:numPr>
          <w:ilvl w:val="0"/>
          <w:numId w:val="8"/>
        </w:numPr>
        <w:tabs>
          <w:tab w:val="left" w:pos="622"/>
        </w:tabs>
        <w:ind w:right="-26" w:firstLine="309"/>
        <w:rPr>
          <w:sz w:val="24"/>
          <w:szCs w:val="24"/>
        </w:rPr>
      </w:pPr>
      <w:r w:rsidRPr="008C25E1">
        <w:rPr>
          <w:sz w:val="24"/>
          <w:szCs w:val="24"/>
        </w:rPr>
        <w:t xml:space="preserve"> </w:t>
      </w:r>
      <w:r w:rsidR="00146464" w:rsidRPr="008C25E1">
        <w:rPr>
          <w:sz w:val="24"/>
          <w:szCs w:val="24"/>
        </w:rPr>
        <w:t>nu sunt în stare de faliment, lichidare, nu au afacerile conduse de un administrator judiciar sau</w:t>
      </w:r>
      <w:r w:rsidR="00146464" w:rsidRPr="008C25E1">
        <w:rPr>
          <w:spacing w:val="1"/>
          <w:sz w:val="24"/>
          <w:szCs w:val="24"/>
        </w:rPr>
        <w:t xml:space="preserve"> </w:t>
      </w:r>
      <w:r w:rsidR="00146464" w:rsidRPr="008C25E1">
        <w:rPr>
          <w:sz w:val="24"/>
          <w:szCs w:val="24"/>
        </w:rPr>
        <w:t>activităţile lor comerciale nu sunt suspendate ori nu fac obiectul unui aranjament cu creditorii sau</w:t>
      </w:r>
      <w:r w:rsidR="00146464" w:rsidRPr="008C25E1">
        <w:rPr>
          <w:spacing w:val="1"/>
          <w:sz w:val="24"/>
          <w:szCs w:val="24"/>
        </w:rPr>
        <w:t xml:space="preserve"> </w:t>
      </w:r>
      <w:r w:rsidR="00146464" w:rsidRPr="008C25E1">
        <w:rPr>
          <w:sz w:val="24"/>
          <w:szCs w:val="24"/>
        </w:rPr>
        <w:t>sunt într-o situaţie similară cu cele anterioare, reglementată prin lege, ori nu fac obiectul unei</w:t>
      </w:r>
      <w:r w:rsidR="00146464" w:rsidRPr="008C25E1">
        <w:rPr>
          <w:spacing w:val="1"/>
          <w:sz w:val="24"/>
          <w:szCs w:val="24"/>
        </w:rPr>
        <w:t xml:space="preserve"> </w:t>
      </w:r>
      <w:r w:rsidR="00146464" w:rsidRPr="008C25E1">
        <w:rPr>
          <w:sz w:val="24"/>
          <w:szCs w:val="24"/>
        </w:rPr>
        <w:t>proceduri legale pentru declararea lor în stare de faliment, lichidare, conducerea afacerilor de un</w:t>
      </w:r>
      <w:r w:rsidR="00146464" w:rsidRPr="008C25E1">
        <w:rPr>
          <w:spacing w:val="1"/>
          <w:sz w:val="24"/>
          <w:szCs w:val="24"/>
        </w:rPr>
        <w:t xml:space="preserve"> </w:t>
      </w:r>
      <w:r w:rsidR="00146464" w:rsidRPr="008C25E1">
        <w:rPr>
          <w:sz w:val="24"/>
          <w:szCs w:val="24"/>
        </w:rPr>
        <w:t>administrator</w:t>
      </w:r>
      <w:r w:rsidR="00146464" w:rsidRPr="008C25E1">
        <w:rPr>
          <w:spacing w:val="-1"/>
          <w:sz w:val="24"/>
          <w:szCs w:val="24"/>
        </w:rPr>
        <w:t xml:space="preserve"> </w:t>
      </w:r>
      <w:r w:rsidR="00146464" w:rsidRPr="008C25E1">
        <w:rPr>
          <w:sz w:val="24"/>
          <w:szCs w:val="24"/>
        </w:rPr>
        <w:t>judiciar;</w:t>
      </w:r>
    </w:p>
    <w:p w14:paraId="45B49F9A" w14:textId="77777777" w:rsidR="00217356" w:rsidRPr="008C25E1" w:rsidRDefault="00146464" w:rsidP="00EE53F9">
      <w:pPr>
        <w:pStyle w:val="ListParagraph"/>
        <w:numPr>
          <w:ilvl w:val="0"/>
          <w:numId w:val="8"/>
        </w:numPr>
        <w:tabs>
          <w:tab w:val="left" w:pos="646"/>
        </w:tabs>
        <w:ind w:right="-26" w:firstLine="309"/>
        <w:rPr>
          <w:sz w:val="24"/>
          <w:szCs w:val="24"/>
        </w:rPr>
      </w:pPr>
      <w:r w:rsidRPr="008C25E1">
        <w:rPr>
          <w:sz w:val="24"/>
          <w:szCs w:val="24"/>
        </w:rPr>
        <w:t>şi-au îndeplinit obligaţiile de plată a impozitelor, taxelor şi contribuţiilor de asigurări sociale</w:t>
      </w:r>
      <w:r w:rsidRPr="008C25E1">
        <w:rPr>
          <w:spacing w:val="1"/>
          <w:sz w:val="24"/>
          <w:szCs w:val="24"/>
        </w:rPr>
        <w:t xml:space="preserve"> </w:t>
      </w:r>
      <w:r w:rsidRPr="008C25E1">
        <w:rPr>
          <w:sz w:val="24"/>
          <w:szCs w:val="24"/>
        </w:rPr>
        <w:t>către bugetele componente ale bugetului general consolidat;</w:t>
      </w:r>
    </w:p>
    <w:p w14:paraId="3D5BBC79" w14:textId="77777777" w:rsidR="001A12D8" w:rsidRPr="008C25E1" w:rsidRDefault="00146464" w:rsidP="00EE53F9">
      <w:pPr>
        <w:pStyle w:val="ListParagraph"/>
        <w:numPr>
          <w:ilvl w:val="0"/>
          <w:numId w:val="8"/>
        </w:numPr>
        <w:tabs>
          <w:tab w:val="left" w:pos="646"/>
        </w:tabs>
        <w:ind w:right="-26" w:firstLine="309"/>
        <w:rPr>
          <w:sz w:val="24"/>
          <w:szCs w:val="24"/>
        </w:rPr>
      </w:pPr>
      <w:r w:rsidRPr="008C25E1">
        <w:rPr>
          <w:sz w:val="24"/>
          <w:szCs w:val="24"/>
        </w:rPr>
        <w:t>nu sunt declarați într-o situaţie gravă</w:t>
      </w:r>
      <w:r w:rsidRPr="008C25E1">
        <w:rPr>
          <w:spacing w:val="1"/>
          <w:sz w:val="24"/>
          <w:szCs w:val="24"/>
        </w:rPr>
        <w:t xml:space="preserve"> </w:t>
      </w:r>
      <w:r w:rsidRPr="008C25E1">
        <w:rPr>
          <w:sz w:val="24"/>
          <w:szCs w:val="24"/>
        </w:rPr>
        <w:t>de încălcare a prevederilor legislaţiei privind achiziţiile publice şi/sau a obligaţiilor asumate printr-un</w:t>
      </w:r>
      <w:r w:rsidRPr="008C25E1">
        <w:rPr>
          <w:spacing w:val="-1"/>
          <w:sz w:val="24"/>
          <w:szCs w:val="24"/>
        </w:rPr>
        <w:t xml:space="preserve"> </w:t>
      </w:r>
      <w:r w:rsidRPr="008C25E1">
        <w:rPr>
          <w:sz w:val="24"/>
          <w:szCs w:val="24"/>
        </w:rPr>
        <w:t>contract/acord de</w:t>
      </w:r>
      <w:r w:rsidRPr="008C25E1">
        <w:rPr>
          <w:spacing w:val="1"/>
          <w:sz w:val="24"/>
          <w:szCs w:val="24"/>
        </w:rPr>
        <w:t xml:space="preserve"> </w:t>
      </w:r>
      <w:r w:rsidRPr="008C25E1">
        <w:rPr>
          <w:sz w:val="24"/>
          <w:szCs w:val="24"/>
        </w:rPr>
        <w:t>finanţare</w:t>
      </w:r>
      <w:r w:rsidRPr="008C25E1">
        <w:rPr>
          <w:spacing w:val="-1"/>
          <w:sz w:val="24"/>
          <w:szCs w:val="24"/>
        </w:rPr>
        <w:t xml:space="preserve"> </w:t>
      </w:r>
      <w:r w:rsidRPr="008C25E1">
        <w:rPr>
          <w:sz w:val="24"/>
          <w:szCs w:val="24"/>
        </w:rPr>
        <w:t>din fonduri publice;</w:t>
      </w:r>
    </w:p>
    <w:p w14:paraId="035A4C85" w14:textId="21ACD4A1" w:rsidR="001A12D8" w:rsidRPr="008C25E1" w:rsidRDefault="00146464" w:rsidP="00EE53F9">
      <w:pPr>
        <w:pStyle w:val="ListParagraph"/>
        <w:numPr>
          <w:ilvl w:val="0"/>
          <w:numId w:val="8"/>
        </w:numPr>
        <w:tabs>
          <w:tab w:val="left" w:pos="615"/>
        </w:tabs>
        <w:spacing w:before="121"/>
        <w:ind w:right="-26" w:firstLine="309"/>
        <w:rPr>
          <w:sz w:val="24"/>
          <w:szCs w:val="24"/>
        </w:rPr>
      </w:pPr>
      <w:r w:rsidRPr="008C25E1">
        <w:rPr>
          <w:sz w:val="24"/>
          <w:szCs w:val="24"/>
        </w:rPr>
        <w:t>Solicitantul/reprezentantul legal al Solicitantului nu a suferit condamnări definitive datorate</w:t>
      </w:r>
      <w:r w:rsidRPr="008C25E1">
        <w:rPr>
          <w:spacing w:val="1"/>
          <w:sz w:val="24"/>
          <w:szCs w:val="24"/>
        </w:rPr>
        <w:t xml:space="preserve"> </w:t>
      </w:r>
      <w:r w:rsidRPr="008C25E1">
        <w:rPr>
          <w:sz w:val="24"/>
          <w:szCs w:val="24"/>
        </w:rPr>
        <w:t>unei</w:t>
      </w:r>
      <w:r w:rsidRPr="008C25E1">
        <w:rPr>
          <w:spacing w:val="1"/>
          <w:sz w:val="24"/>
          <w:szCs w:val="24"/>
        </w:rPr>
        <w:t xml:space="preserve"> </w:t>
      </w:r>
      <w:r w:rsidRPr="008C25E1">
        <w:rPr>
          <w:sz w:val="24"/>
          <w:szCs w:val="24"/>
        </w:rPr>
        <w:t>conduite pr</w:t>
      </w:r>
      <w:r w:rsidR="00B1413B">
        <w:rPr>
          <w:sz w:val="24"/>
          <w:szCs w:val="24"/>
        </w:rPr>
        <w:t>o</w:t>
      </w:r>
      <w:r w:rsidRPr="008C25E1">
        <w:rPr>
          <w:sz w:val="24"/>
          <w:szCs w:val="24"/>
        </w:rPr>
        <w:t>fesionale îndreptată împotriva legii, decizie</w:t>
      </w:r>
      <w:r w:rsidRPr="008C25E1">
        <w:rPr>
          <w:spacing w:val="1"/>
          <w:sz w:val="24"/>
          <w:szCs w:val="24"/>
        </w:rPr>
        <w:t xml:space="preserve"> </w:t>
      </w:r>
      <w:r w:rsidRPr="008C25E1">
        <w:rPr>
          <w:sz w:val="24"/>
          <w:szCs w:val="24"/>
        </w:rPr>
        <w:t>formulată de o autoritate</w:t>
      </w:r>
      <w:r w:rsidRPr="008C25E1">
        <w:rPr>
          <w:spacing w:val="60"/>
          <w:sz w:val="24"/>
          <w:szCs w:val="24"/>
        </w:rPr>
        <w:t xml:space="preserve"> </w:t>
      </w:r>
      <w:r w:rsidRPr="008C25E1">
        <w:rPr>
          <w:sz w:val="24"/>
          <w:szCs w:val="24"/>
        </w:rPr>
        <w:t>de judecată</w:t>
      </w:r>
      <w:r w:rsidRPr="008C25E1">
        <w:rPr>
          <w:spacing w:val="1"/>
          <w:sz w:val="24"/>
          <w:szCs w:val="24"/>
        </w:rPr>
        <w:t xml:space="preserve"> </w:t>
      </w:r>
      <w:r w:rsidRPr="008C25E1">
        <w:rPr>
          <w:sz w:val="24"/>
          <w:szCs w:val="24"/>
        </w:rPr>
        <w:t>ce</w:t>
      </w:r>
      <w:r w:rsidRPr="008C25E1">
        <w:rPr>
          <w:spacing w:val="-2"/>
          <w:sz w:val="24"/>
          <w:szCs w:val="24"/>
        </w:rPr>
        <w:t xml:space="preserve"> </w:t>
      </w:r>
      <w:r w:rsidRPr="008C25E1">
        <w:rPr>
          <w:sz w:val="24"/>
          <w:szCs w:val="24"/>
        </w:rPr>
        <w:t>are</w:t>
      </w:r>
      <w:r w:rsidRPr="008C25E1">
        <w:rPr>
          <w:spacing w:val="-1"/>
          <w:sz w:val="24"/>
          <w:szCs w:val="24"/>
        </w:rPr>
        <w:t xml:space="preserve"> </w:t>
      </w:r>
      <w:r w:rsidRPr="008C25E1">
        <w:rPr>
          <w:sz w:val="24"/>
          <w:szCs w:val="24"/>
        </w:rPr>
        <w:t>forţă</w:t>
      </w:r>
      <w:r w:rsidRPr="008C25E1">
        <w:rPr>
          <w:spacing w:val="-1"/>
          <w:sz w:val="24"/>
          <w:szCs w:val="24"/>
        </w:rPr>
        <w:t xml:space="preserve"> </w:t>
      </w:r>
      <w:r w:rsidRPr="008C25E1">
        <w:rPr>
          <w:sz w:val="24"/>
          <w:szCs w:val="24"/>
        </w:rPr>
        <w:t>de</w:t>
      </w:r>
      <w:r w:rsidRPr="008C25E1">
        <w:rPr>
          <w:spacing w:val="-1"/>
          <w:sz w:val="24"/>
          <w:szCs w:val="24"/>
        </w:rPr>
        <w:t xml:space="preserve"> </w:t>
      </w:r>
      <w:r w:rsidRPr="008C25E1">
        <w:rPr>
          <w:sz w:val="24"/>
          <w:szCs w:val="24"/>
        </w:rPr>
        <w:t>res judicata;</w:t>
      </w:r>
    </w:p>
    <w:p w14:paraId="3A3646A2" w14:textId="77777777" w:rsidR="001A12D8" w:rsidRPr="008C25E1" w:rsidRDefault="00146464" w:rsidP="00EE53F9">
      <w:pPr>
        <w:pStyle w:val="ListParagraph"/>
        <w:numPr>
          <w:ilvl w:val="0"/>
          <w:numId w:val="8"/>
        </w:numPr>
        <w:tabs>
          <w:tab w:val="left" w:pos="651"/>
        </w:tabs>
        <w:ind w:right="-26" w:firstLine="240"/>
        <w:rPr>
          <w:sz w:val="24"/>
          <w:szCs w:val="24"/>
        </w:rPr>
      </w:pPr>
      <w:r w:rsidRPr="008C25E1">
        <w:rPr>
          <w:sz w:val="24"/>
          <w:szCs w:val="24"/>
        </w:rPr>
        <w:t>Solicitantul/reprezentantul legal al Solicitantului nu a fost subiectul unei judecăţi de tip res</w:t>
      </w:r>
      <w:r w:rsidRPr="008C25E1">
        <w:rPr>
          <w:spacing w:val="1"/>
          <w:sz w:val="24"/>
          <w:szCs w:val="24"/>
        </w:rPr>
        <w:t xml:space="preserve"> </w:t>
      </w:r>
      <w:r w:rsidRPr="008C25E1">
        <w:rPr>
          <w:sz w:val="24"/>
          <w:szCs w:val="24"/>
        </w:rPr>
        <w:t>judicata pentru fraudă, corupţie, implicarea în organizaţii criminale sau în alte activităţi ilegale, în</w:t>
      </w:r>
      <w:r w:rsidRPr="008C25E1">
        <w:rPr>
          <w:spacing w:val="1"/>
          <w:sz w:val="24"/>
          <w:szCs w:val="24"/>
        </w:rPr>
        <w:t xml:space="preserve"> </w:t>
      </w:r>
      <w:r w:rsidRPr="008C25E1">
        <w:rPr>
          <w:sz w:val="24"/>
          <w:szCs w:val="24"/>
        </w:rPr>
        <w:t>detrimentul</w:t>
      </w:r>
      <w:r w:rsidRPr="008C25E1">
        <w:rPr>
          <w:spacing w:val="-1"/>
          <w:sz w:val="24"/>
          <w:szCs w:val="24"/>
        </w:rPr>
        <w:t xml:space="preserve"> </w:t>
      </w:r>
      <w:r w:rsidRPr="008C25E1">
        <w:rPr>
          <w:sz w:val="24"/>
          <w:szCs w:val="24"/>
        </w:rPr>
        <w:t>intereselor financiare</w:t>
      </w:r>
      <w:r w:rsidRPr="008C25E1">
        <w:rPr>
          <w:spacing w:val="-1"/>
          <w:sz w:val="24"/>
          <w:szCs w:val="24"/>
        </w:rPr>
        <w:t xml:space="preserve"> </w:t>
      </w:r>
      <w:r w:rsidRPr="008C25E1">
        <w:rPr>
          <w:sz w:val="24"/>
          <w:szCs w:val="24"/>
        </w:rPr>
        <w:t>ale Comunităţii Europene;</w:t>
      </w:r>
    </w:p>
    <w:p w14:paraId="4F409728" w14:textId="77777777" w:rsidR="001A12D8" w:rsidRPr="008C25E1" w:rsidRDefault="00146464" w:rsidP="00EE53F9">
      <w:pPr>
        <w:pStyle w:val="ListParagraph"/>
        <w:numPr>
          <w:ilvl w:val="0"/>
          <w:numId w:val="8"/>
        </w:numPr>
        <w:tabs>
          <w:tab w:val="left" w:pos="641"/>
        </w:tabs>
        <w:ind w:right="-26" w:firstLine="240"/>
        <w:rPr>
          <w:sz w:val="24"/>
          <w:szCs w:val="24"/>
        </w:rPr>
      </w:pPr>
      <w:r w:rsidRPr="008C25E1">
        <w:rPr>
          <w:sz w:val="24"/>
          <w:szCs w:val="24"/>
        </w:rPr>
        <w:t xml:space="preserve">nu fac obiectul </w:t>
      </w:r>
      <w:r w:rsidR="00EE75E3" w:rsidRPr="008C25E1">
        <w:rPr>
          <w:sz w:val="24"/>
          <w:szCs w:val="24"/>
        </w:rPr>
        <w:t>unui ordin</w:t>
      </w:r>
      <w:r w:rsidRPr="008C25E1">
        <w:rPr>
          <w:sz w:val="24"/>
          <w:szCs w:val="24"/>
        </w:rPr>
        <w:t xml:space="preserve"> de recuperare neexecutat </w:t>
      </w:r>
      <w:r w:rsidR="00EE75E3" w:rsidRPr="008C25E1">
        <w:rPr>
          <w:sz w:val="24"/>
          <w:szCs w:val="24"/>
        </w:rPr>
        <w:t xml:space="preserve">în urma unei decizii anterioare </w:t>
      </w:r>
      <w:r w:rsidRPr="008C25E1">
        <w:rPr>
          <w:sz w:val="24"/>
          <w:szCs w:val="24"/>
        </w:rPr>
        <w:t>a Consiliului Concurenţei, a Comisiei</w:t>
      </w:r>
      <w:r w:rsidRPr="008C25E1">
        <w:rPr>
          <w:spacing w:val="1"/>
          <w:sz w:val="24"/>
          <w:szCs w:val="24"/>
        </w:rPr>
        <w:t xml:space="preserve"> </w:t>
      </w:r>
      <w:r w:rsidRPr="008C25E1">
        <w:rPr>
          <w:sz w:val="24"/>
          <w:szCs w:val="24"/>
        </w:rPr>
        <w:t>Europene, a unui furnizor/administrator de ajutor de stat sau a instantei, prin care un ajutor de stat</w:t>
      </w:r>
      <w:r w:rsidR="00CF291A" w:rsidRPr="008C25E1">
        <w:rPr>
          <w:sz w:val="24"/>
          <w:szCs w:val="24"/>
        </w:rPr>
        <w:t>/de minimis</w:t>
      </w:r>
      <w:r w:rsidRPr="008C25E1">
        <w:rPr>
          <w:sz w:val="24"/>
          <w:szCs w:val="24"/>
        </w:rPr>
        <w:t xml:space="preserve"> a</w:t>
      </w:r>
      <w:r w:rsidRPr="008C25E1">
        <w:rPr>
          <w:spacing w:val="1"/>
          <w:sz w:val="24"/>
          <w:szCs w:val="24"/>
        </w:rPr>
        <w:t xml:space="preserve"> </w:t>
      </w:r>
      <w:r w:rsidRPr="008C25E1">
        <w:rPr>
          <w:sz w:val="24"/>
          <w:szCs w:val="24"/>
        </w:rPr>
        <w:t>fost</w:t>
      </w:r>
      <w:r w:rsidRPr="008C25E1">
        <w:rPr>
          <w:spacing w:val="-1"/>
          <w:sz w:val="24"/>
          <w:szCs w:val="24"/>
        </w:rPr>
        <w:t xml:space="preserve"> </w:t>
      </w:r>
      <w:r w:rsidRPr="008C25E1">
        <w:rPr>
          <w:sz w:val="24"/>
          <w:szCs w:val="24"/>
        </w:rPr>
        <w:t>declarat ilegal şi incompatibil cu piaţa</w:t>
      </w:r>
      <w:r w:rsidRPr="008C25E1">
        <w:rPr>
          <w:spacing w:val="-1"/>
          <w:sz w:val="24"/>
          <w:szCs w:val="24"/>
        </w:rPr>
        <w:t xml:space="preserve"> </w:t>
      </w:r>
      <w:r w:rsidRPr="008C25E1">
        <w:rPr>
          <w:sz w:val="24"/>
          <w:szCs w:val="24"/>
        </w:rPr>
        <w:t>internă;</w:t>
      </w:r>
    </w:p>
    <w:p w14:paraId="7BF3BF5B" w14:textId="77777777" w:rsidR="00AE7F27" w:rsidRPr="008C25E1" w:rsidRDefault="00AE7F27" w:rsidP="00EE53F9">
      <w:pPr>
        <w:pStyle w:val="ListParagraph"/>
        <w:numPr>
          <w:ilvl w:val="0"/>
          <w:numId w:val="8"/>
        </w:numPr>
        <w:tabs>
          <w:tab w:val="left" w:pos="641"/>
        </w:tabs>
        <w:ind w:right="-26" w:firstLine="240"/>
        <w:rPr>
          <w:sz w:val="24"/>
          <w:szCs w:val="24"/>
        </w:rPr>
      </w:pPr>
      <w:r w:rsidRPr="008C25E1">
        <w:rPr>
          <w:sz w:val="24"/>
          <w:szCs w:val="24"/>
        </w:rPr>
        <w:t>demonstrează capacitate tehnică și financiară pentru susținerea activităților proiectului;</w:t>
      </w:r>
    </w:p>
    <w:p w14:paraId="5A370D04" w14:textId="493E0112" w:rsidR="001F0466" w:rsidRPr="003046D5" w:rsidRDefault="00A85B70" w:rsidP="00EE53F9">
      <w:pPr>
        <w:pStyle w:val="ListParagraph"/>
        <w:numPr>
          <w:ilvl w:val="0"/>
          <w:numId w:val="8"/>
        </w:numPr>
        <w:tabs>
          <w:tab w:val="left" w:pos="576"/>
        </w:tabs>
        <w:spacing w:before="0"/>
        <w:ind w:left="357" w:right="-26" w:firstLine="0"/>
        <w:rPr>
          <w:sz w:val="12"/>
          <w:szCs w:val="12"/>
        </w:rPr>
      </w:pPr>
      <w:r w:rsidRPr="003046D5">
        <w:rPr>
          <w:sz w:val="24"/>
          <w:szCs w:val="24"/>
        </w:rPr>
        <w:t xml:space="preserve"> </w:t>
      </w:r>
      <w:r w:rsidR="00146464" w:rsidRPr="003046D5">
        <w:rPr>
          <w:sz w:val="24"/>
          <w:szCs w:val="24"/>
        </w:rPr>
        <w:t xml:space="preserve">nu </w:t>
      </w:r>
      <w:r w:rsidR="009345E1" w:rsidRPr="003046D5">
        <w:rPr>
          <w:sz w:val="24"/>
          <w:szCs w:val="24"/>
        </w:rPr>
        <w:t xml:space="preserve">se încadrează în categoria </w:t>
      </w:r>
      <w:r w:rsidR="00146464" w:rsidRPr="003046D5">
        <w:rPr>
          <w:sz w:val="24"/>
          <w:szCs w:val="24"/>
        </w:rPr>
        <w:t>întreprinderi</w:t>
      </w:r>
      <w:r w:rsidR="009345E1" w:rsidRPr="003046D5">
        <w:rPr>
          <w:sz w:val="24"/>
          <w:szCs w:val="24"/>
        </w:rPr>
        <w:t>lor aflate</w:t>
      </w:r>
      <w:r w:rsidR="00146464" w:rsidRPr="003046D5">
        <w:rPr>
          <w:sz w:val="24"/>
          <w:szCs w:val="24"/>
        </w:rPr>
        <w:t xml:space="preserve"> în dificultate, astfel cum sunt definite la art. 2 pct. 18 din Regulament</w:t>
      </w:r>
      <w:r w:rsidR="000171E1" w:rsidRPr="003046D5">
        <w:rPr>
          <w:sz w:val="24"/>
          <w:szCs w:val="24"/>
        </w:rPr>
        <w:t>ul (UE) nr. 651/2014</w:t>
      </w:r>
      <w:r w:rsidR="00866A04" w:rsidRPr="008C25E1">
        <w:rPr>
          <w:sz w:val="24"/>
          <w:szCs w:val="24"/>
        </w:rPr>
        <w:t>;</w:t>
      </w:r>
      <w:r w:rsidR="00FB73BC">
        <w:rPr>
          <w:sz w:val="24"/>
          <w:szCs w:val="24"/>
        </w:rPr>
        <w:t xml:space="preserve"> </w:t>
      </w:r>
    </w:p>
    <w:p w14:paraId="0116D4A5" w14:textId="74C15F70" w:rsidR="001A2904" w:rsidRDefault="001A2904" w:rsidP="00EE53F9">
      <w:pPr>
        <w:pStyle w:val="ListParagraph"/>
        <w:numPr>
          <w:ilvl w:val="0"/>
          <w:numId w:val="9"/>
        </w:numPr>
        <w:tabs>
          <w:tab w:val="left" w:pos="737"/>
        </w:tabs>
        <w:spacing w:before="74"/>
        <w:ind w:left="117" w:right="-26" w:firstLine="240"/>
        <w:rPr>
          <w:sz w:val="24"/>
          <w:szCs w:val="24"/>
        </w:rPr>
      </w:pPr>
      <w:r w:rsidRPr="008C25E1">
        <w:rPr>
          <w:sz w:val="24"/>
          <w:szCs w:val="24"/>
        </w:rPr>
        <w:t>Beneficiarul îndeplinește şi alte condiții specificate în Ghidul solicitantului, care nu aduc atingere prevederilor în materie de ajutor de stat.</w:t>
      </w:r>
    </w:p>
    <w:p w14:paraId="3977449F" w14:textId="77777777" w:rsidR="001F0466" w:rsidRPr="001F0466" w:rsidRDefault="001F0466" w:rsidP="00EE53F9">
      <w:pPr>
        <w:pStyle w:val="ListParagraph"/>
        <w:tabs>
          <w:tab w:val="left" w:pos="737"/>
        </w:tabs>
        <w:spacing w:before="0"/>
        <w:ind w:left="357" w:right="-26" w:firstLine="0"/>
        <w:rPr>
          <w:sz w:val="12"/>
          <w:szCs w:val="12"/>
        </w:rPr>
      </w:pPr>
    </w:p>
    <w:p w14:paraId="63E86713" w14:textId="77777777" w:rsidR="001A12D8" w:rsidRPr="008C25E1" w:rsidRDefault="00146464" w:rsidP="00EE53F9">
      <w:pPr>
        <w:pStyle w:val="ListParagraph"/>
        <w:numPr>
          <w:ilvl w:val="0"/>
          <w:numId w:val="9"/>
        </w:numPr>
        <w:tabs>
          <w:tab w:val="left" w:pos="737"/>
        </w:tabs>
        <w:spacing w:before="74"/>
        <w:ind w:left="117" w:right="-26" w:firstLine="240"/>
        <w:rPr>
          <w:sz w:val="24"/>
          <w:szCs w:val="24"/>
        </w:rPr>
      </w:pPr>
      <w:r w:rsidRPr="008C25E1">
        <w:rPr>
          <w:sz w:val="24"/>
          <w:szCs w:val="24"/>
        </w:rPr>
        <w:t>Potenţialul beneficiar trebuie să dea o declaraţie pe propria răspundere privind încadrarea</w:t>
      </w:r>
      <w:r w:rsidRPr="008C25E1">
        <w:rPr>
          <w:spacing w:val="1"/>
          <w:sz w:val="24"/>
          <w:szCs w:val="24"/>
        </w:rPr>
        <w:t xml:space="preserve"> </w:t>
      </w:r>
      <w:r w:rsidRPr="008C25E1">
        <w:rPr>
          <w:sz w:val="24"/>
          <w:szCs w:val="24"/>
        </w:rPr>
        <w:t>întreprinderii,</w:t>
      </w:r>
      <w:r w:rsidRPr="008C25E1">
        <w:rPr>
          <w:spacing w:val="1"/>
          <w:sz w:val="24"/>
          <w:szCs w:val="24"/>
        </w:rPr>
        <w:t xml:space="preserve"> </w:t>
      </w:r>
      <w:r w:rsidRPr="008C25E1">
        <w:rPr>
          <w:sz w:val="24"/>
          <w:szCs w:val="24"/>
        </w:rPr>
        <w:t>conform</w:t>
      </w:r>
      <w:r w:rsidRPr="008C25E1">
        <w:rPr>
          <w:spacing w:val="1"/>
          <w:sz w:val="24"/>
          <w:szCs w:val="24"/>
        </w:rPr>
        <w:t xml:space="preserve"> </w:t>
      </w:r>
      <w:r w:rsidRPr="008C25E1">
        <w:rPr>
          <w:sz w:val="24"/>
          <w:szCs w:val="24"/>
        </w:rPr>
        <w:t>prevederilor</w:t>
      </w:r>
      <w:r w:rsidRPr="008C25E1">
        <w:rPr>
          <w:spacing w:val="1"/>
          <w:sz w:val="24"/>
          <w:szCs w:val="24"/>
        </w:rPr>
        <w:t xml:space="preserve"> </w:t>
      </w:r>
      <w:r w:rsidRPr="008C25E1">
        <w:rPr>
          <w:sz w:val="24"/>
          <w:szCs w:val="24"/>
        </w:rPr>
        <w:t>anexei</w:t>
      </w:r>
      <w:r w:rsidRPr="008C25E1">
        <w:rPr>
          <w:spacing w:val="1"/>
          <w:sz w:val="24"/>
          <w:szCs w:val="24"/>
        </w:rPr>
        <w:t xml:space="preserve"> </w:t>
      </w:r>
      <w:r w:rsidRPr="008C25E1">
        <w:rPr>
          <w:sz w:val="24"/>
          <w:szCs w:val="24"/>
        </w:rPr>
        <w:t>I</w:t>
      </w:r>
      <w:r w:rsidRPr="008C25E1">
        <w:rPr>
          <w:spacing w:val="1"/>
          <w:sz w:val="24"/>
          <w:szCs w:val="24"/>
        </w:rPr>
        <w:t xml:space="preserve"> </w:t>
      </w:r>
      <w:r w:rsidRPr="008C25E1">
        <w:rPr>
          <w:sz w:val="24"/>
          <w:szCs w:val="24"/>
        </w:rPr>
        <w:t>la</w:t>
      </w:r>
      <w:r w:rsidRPr="008C25E1">
        <w:rPr>
          <w:spacing w:val="1"/>
          <w:sz w:val="24"/>
          <w:szCs w:val="24"/>
        </w:rPr>
        <w:t xml:space="preserve"> </w:t>
      </w:r>
      <w:r w:rsidRPr="008C25E1">
        <w:rPr>
          <w:sz w:val="24"/>
          <w:szCs w:val="24"/>
        </w:rPr>
        <w:t>Regulament,</w:t>
      </w:r>
      <w:r w:rsidRPr="008C25E1">
        <w:rPr>
          <w:spacing w:val="1"/>
          <w:sz w:val="24"/>
          <w:szCs w:val="24"/>
        </w:rPr>
        <w:t xml:space="preserve"> </w:t>
      </w:r>
      <w:r w:rsidRPr="008C25E1">
        <w:rPr>
          <w:sz w:val="24"/>
          <w:szCs w:val="24"/>
        </w:rPr>
        <w:t>în</w:t>
      </w:r>
      <w:r w:rsidRPr="008C25E1">
        <w:rPr>
          <w:spacing w:val="1"/>
          <w:sz w:val="24"/>
          <w:szCs w:val="24"/>
        </w:rPr>
        <w:t xml:space="preserve"> </w:t>
      </w:r>
      <w:r w:rsidRPr="008C25E1">
        <w:rPr>
          <w:sz w:val="24"/>
          <w:szCs w:val="24"/>
        </w:rPr>
        <w:t>una</w:t>
      </w:r>
      <w:r w:rsidRPr="008C25E1">
        <w:rPr>
          <w:spacing w:val="1"/>
          <w:sz w:val="24"/>
          <w:szCs w:val="24"/>
        </w:rPr>
        <w:t xml:space="preserve"> </w:t>
      </w:r>
      <w:r w:rsidRPr="008C25E1">
        <w:rPr>
          <w:sz w:val="24"/>
          <w:szCs w:val="24"/>
        </w:rPr>
        <w:t>din</w:t>
      </w:r>
      <w:r w:rsidRPr="008C25E1">
        <w:rPr>
          <w:spacing w:val="1"/>
          <w:sz w:val="24"/>
          <w:szCs w:val="24"/>
        </w:rPr>
        <w:t xml:space="preserve"> </w:t>
      </w:r>
      <w:r w:rsidRPr="008C25E1">
        <w:rPr>
          <w:sz w:val="24"/>
          <w:szCs w:val="24"/>
        </w:rPr>
        <w:t>categoriile:</w:t>
      </w:r>
      <w:r w:rsidRPr="008C25E1">
        <w:rPr>
          <w:spacing w:val="1"/>
          <w:sz w:val="24"/>
          <w:szCs w:val="24"/>
        </w:rPr>
        <w:t xml:space="preserve"> </w:t>
      </w:r>
      <w:r w:rsidRPr="008C25E1">
        <w:rPr>
          <w:sz w:val="24"/>
          <w:szCs w:val="24"/>
        </w:rPr>
        <w:t>microîntreprindere,</w:t>
      </w:r>
      <w:r w:rsidRPr="008C25E1">
        <w:rPr>
          <w:spacing w:val="-1"/>
          <w:sz w:val="24"/>
          <w:szCs w:val="24"/>
        </w:rPr>
        <w:t xml:space="preserve"> </w:t>
      </w:r>
      <w:r w:rsidRPr="008C25E1">
        <w:rPr>
          <w:sz w:val="24"/>
          <w:szCs w:val="24"/>
        </w:rPr>
        <w:t>întreprindere</w:t>
      </w:r>
      <w:r w:rsidRPr="008C25E1">
        <w:rPr>
          <w:spacing w:val="-1"/>
          <w:sz w:val="24"/>
          <w:szCs w:val="24"/>
        </w:rPr>
        <w:t xml:space="preserve"> </w:t>
      </w:r>
      <w:r w:rsidRPr="008C25E1">
        <w:rPr>
          <w:sz w:val="24"/>
          <w:szCs w:val="24"/>
        </w:rPr>
        <w:t>mică, mijlocie</w:t>
      </w:r>
      <w:r w:rsidRPr="008C25E1">
        <w:rPr>
          <w:spacing w:val="-1"/>
          <w:sz w:val="24"/>
          <w:szCs w:val="24"/>
        </w:rPr>
        <w:t xml:space="preserve"> </w:t>
      </w:r>
      <w:r w:rsidRPr="008C25E1">
        <w:rPr>
          <w:sz w:val="24"/>
          <w:szCs w:val="24"/>
        </w:rPr>
        <w:t>sau mare</w:t>
      </w:r>
      <w:r w:rsidR="00BC3C5B" w:rsidRPr="008C25E1">
        <w:rPr>
          <w:sz w:val="24"/>
          <w:szCs w:val="24"/>
        </w:rPr>
        <w:t>, cu excepția regiilor autonome.</w:t>
      </w:r>
    </w:p>
    <w:p w14:paraId="65C73964" w14:textId="77777777" w:rsidR="000C5B16" w:rsidRPr="008C25E1" w:rsidRDefault="000C5B16" w:rsidP="00EE53F9">
      <w:pPr>
        <w:pStyle w:val="ListParagraph"/>
        <w:tabs>
          <w:tab w:val="left" w:pos="737"/>
        </w:tabs>
        <w:spacing w:before="74"/>
        <w:ind w:left="357" w:right="-26" w:firstLine="0"/>
        <w:jc w:val="left"/>
        <w:rPr>
          <w:sz w:val="24"/>
          <w:szCs w:val="24"/>
        </w:rPr>
      </w:pPr>
    </w:p>
    <w:p w14:paraId="26F18F71" w14:textId="77777777" w:rsidR="001A12D8" w:rsidRPr="008C25E1" w:rsidRDefault="00146464" w:rsidP="00EE53F9">
      <w:pPr>
        <w:pStyle w:val="Heading1"/>
        <w:numPr>
          <w:ilvl w:val="0"/>
          <w:numId w:val="19"/>
        </w:numPr>
        <w:tabs>
          <w:tab w:val="left" w:pos="931"/>
        </w:tabs>
        <w:spacing w:before="121"/>
        <w:ind w:left="930" w:right="-26" w:hanging="574"/>
        <w:jc w:val="both"/>
      </w:pPr>
      <w:r w:rsidRPr="008C25E1">
        <w:t>Condiţii</w:t>
      </w:r>
      <w:r w:rsidRPr="008C25E1">
        <w:rPr>
          <w:spacing w:val="-2"/>
        </w:rPr>
        <w:t xml:space="preserve"> </w:t>
      </w:r>
      <w:r w:rsidRPr="008C25E1">
        <w:t>de</w:t>
      </w:r>
      <w:r w:rsidRPr="008C25E1">
        <w:rPr>
          <w:spacing w:val="-3"/>
        </w:rPr>
        <w:t xml:space="preserve"> </w:t>
      </w:r>
      <w:r w:rsidRPr="008C25E1">
        <w:t>eligibilitate</w:t>
      </w:r>
      <w:r w:rsidRPr="008C25E1">
        <w:rPr>
          <w:spacing w:val="-3"/>
        </w:rPr>
        <w:t xml:space="preserve"> </w:t>
      </w:r>
      <w:r w:rsidRPr="008C25E1">
        <w:t>a</w:t>
      </w:r>
      <w:r w:rsidRPr="008C25E1">
        <w:rPr>
          <w:spacing w:val="-2"/>
        </w:rPr>
        <w:t xml:space="preserve"> </w:t>
      </w:r>
      <w:r w:rsidRPr="008C25E1">
        <w:t>proiectelor</w:t>
      </w:r>
    </w:p>
    <w:p w14:paraId="1C189AED" w14:textId="77777777" w:rsidR="001A12D8" w:rsidRPr="008C25E1" w:rsidRDefault="00146464" w:rsidP="00EE53F9">
      <w:pPr>
        <w:pStyle w:val="BodyText"/>
        <w:ind w:left="357" w:right="-26"/>
        <w:jc w:val="left"/>
      </w:pPr>
      <w:r w:rsidRPr="008C25E1">
        <w:t>ART.</w:t>
      </w:r>
      <w:r w:rsidRPr="008C25E1">
        <w:rPr>
          <w:spacing w:val="-2"/>
        </w:rPr>
        <w:t xml:space="preserve"> </w:t>
      </w:r>
      <w:r w:rsidRPr="008C25E1">
        <w:t>12</w:t>
      </w:r>
    </w:p>
    <w:p w14:paraId="76FC2466" w14:textId="730ABEBD" w:rsidR="001A12D8" w:rsidRPr="008C25E1" w:rsidRDefault="007B778C" w:rsidP="00EE53F9">
      <w:pPr>
        <w:pStyle w:val="BodyText"/>
        <w:numPr>
          <w:ilvl w:val="1"/>
          <w:numId w:val="19"/>
        </w:numPr>
        <w:ind w:right="-26" w:firstLine="309"/>
      </w:pPr>
      <w:r w:rsidRPr="008C25E1">
        <w:t xml:space="preserve"> </w:t>
      </w:r>
      <w:r w:rsidR="006619D5" w:rsidRPr="008C25E1">
        <w:t xml:space="preserve">La momentul depunerii </w:t>
      </w:r>
      <w:r w:rsidR="001847EA">
        <w:t>Cererii de finanțare</w:t>
      </w:r>
      <w:r w:rsidR="006619D5" w:rsidRPr="008C25E1">
        <w:t xml:space="preserve">, </w:t>
      </w:r>
      <w:r w:rsidR="00146464" w:rsidRPr="008C25E1">
        <w:t>proiectel</w:t>
      </w:r>
      <w:r w:rsidR="006619D5" w:rsidRPr="008C25E1">
        <w:t>e trebuie să îndeplinească</w:t>
      </w:r>
      <w:r w:rsidR="00146464" w:rsidRPr="008C25E1">
        <w:rPr>
          <w:spacing w:val="-2"/>
        </w:rPr>
        <w:t xml:space="preserve"> </w:t>
      </w:r>
      <w:r w:rsidR="00146464" w:rsidRPr="008C25E1">
        <w:t>următoarele</w:t>
      </w:r>
      <w:r w:rsidR="006619D5" w:rsidRPr="008C25E1">
        <w:t xml:space="preserve"> condiții de eligibilitate</w:t>
      </w:r>
      <w:r w:rsidR="00146464" w:rsidRPr="008C25E1">
        <w:t>:</w:t>
      </w:r>
    </w:p>
    <w:p w14:paraId="420D66FF" w14:textId="77777777" w:rsidR="001A12D8" w:rsidRPr="008C25E1" w:rsidRDefault="00146464" w:rsidP="00EE53F9">
      <w:pPr>
        <w:pStyle w:val="ListParagraph"/>
        <w:numPr>
          <w:ilvl w:val="0"/>
          <w:numId w:val="7"/>
        </w:numPr>
        <w:tabs>
          <w:tab w:val="left" w:pos="603"/>
        </w:tabs>
        <w:ind w:right="-26" w:firstLine="38"/>
        <w:rPr>
          <w:sz w:val="24"/>
          <w:szCs w:val="24"/>
        </w:rPr>
      </w:pPr>
      <w:r w:rsidRPr="008C25E1">
        <w:rPr>
          <w:sz w:val="24"/>
          <w:szCs w:val="24"/>
        </w:rPr>
        <w:t>proiectul</w:t>
      </w:r>
      <w:r w:rsidRPr="008C25E1">
        <w:rPr>
          <w:spacing w:val="-1"/>
          <w:sz w:val="24"/>
          <w:szCs w:val="24"/>
        </w:rPr>
        <w:t xml:space="preserve"> </w:t>
      </w:r>
      <w:r w:rsidRPr="008C25E1">
        <w:rPr>
          <w:sz w:val="24"/>
          <w:szCs w:val="24"/>
        </w:rPr>
        <w:t>este</w:t>
      </w:r>
      <w:r w:rsidRPr="008C25E1">
        <w:rPr>
          <w:spacing w:val="-1"/>
          <w:sz w:val="24"/>
          <w:szCs w:val="24"/>
        </w:rPr>
        <w:t xml:space="preserve"> </w:t>
      </w:r>
      <w:r w:rsidRPr="008C25E1">
        <w:rPr>
          <w:sz w:val="24"/>
          <w:szCs w:val="24"/>
        </w:rPr>
        <w:t>implementat</w:t>
      </w:r>
      <w:r w:rsidRPr="008C25E1">
        <w:rPr>
          <w:spacing w:val="-1"/>
          <w:sz w:val="24"/>
          <w:szCs w:val="24"/>
        </w:rPr>
        <w:t xml:space="preserve"> </w:t>
      </w:r>
      <w:r w:rsidRPr="008C25E1">
        <w:rPr>
          <w:sz w:val="24"/>
          <w:szCs w:val="24"/>
        </w:rPr>
        <w:t>pe</w:t>
      </w:r>
      <w:r w:rsidRPr="008C25E1">
        <w:rPr>
          <w:spacing w:val="-1"/>
          <w:sz w:val="24"/>
          <w:szCs w:val="24"/>
        </w:rPr>
        <w:t xml:space="preserve"> </w:t>
      </w:r>
      <w:r w:rsidRPr="008C25E1">
        <w:rPr>
          <w:sz w:val="24"/>
          <w:szCs w:val="24"/>
        </w:rPr>
        <w:t>teritoriul</w:t>
      </w:r>
      <w:r w:rsidRPr="008C25E1">
        <w:rPr>
          <w:spacing w:val="-1"/>
          <w:sz w:val="24"/>
          <w:szCs w:val="24"/>
        </w:rPr>
        <w:t xml:space="preserve"> </w:t>
      </w:r>
      <w:r w:rsidRPr="008C25E1">
        <w:rPr>
          <w:sz w:val="24"/>
          <w:szCs w:val="24"/>
        </w:rPr>
        <w:t>României;</w:t>
      </w:r>
    </w:p>
    <w:p w14:paraId="17352DEA" w14:textId="77777777" w:rsidR="001A12D8" w:rsidRPr="008C25E1" w:rsidRDefault="00146464" w:rsidP="00EE53F9">
      <w:pPr>
        <w:pStyle w:val="ListParagraph"/>
        <w:numPr>
          <w:ilvl w:val="0"/>
          <w:numId w:val="7"/>
        </w:numPr>
        <w:tabs>
          <w:tab w:val="left" w:pos="618"/>
        </w:tabs>
        <w:ind w:left="617" w:right="-26" w:hanging="333"/>
        <w:rPr>
          <w:sz w:val="24"/>
          <w:szCs w:val="24"/>
        </w:rPr>
      </w:pPr>
      <w:r w:rsidRPr="008C25E1">
        <w:rPr>
          <w:sz w:val="24"/>
          <w:szCs w:val="24"/>
        </w:rPr>
        <w:t>proiectul</w:t>
      </w:r>
      <w:r w:rsidRPr="008C25E1">
        <w:rPr>
          <w:spacing w:val="-2"/>
          <w:sz w:val="24"/>
          <w:szCs w:val="24"/>
        </w:rPr>
        <w:t xml:space="preserve"> </w:t>
      </w:r>
      <w:r w:rsidRPr="008C25E1">
        <w:rPr>
          <w:sz w:val="24"/>
          <w:szCs w:val="24"/>
        </w:rPr>
        <w:t>trebuie</w:t>
      </w:r>
      <w:r w:rsidRPr="008C25E1">
        <w:rPr>
          <w:spacing w:val="-1"/>
          <w:sz w:val="24"/>
          <w:szCs w:val="24"/>
        </w:rPr>
        <w:t xml:space="preserve"> </w:t>
      </w:r>
      <w:r w:rsidRPr="008C25E1">
        <w:rPr>
          <w:sz w:val="24"/>
          <w:szCs w:val="24"/>
        </w:rPr>
        <w:t>să vizeze</w:t>
      </w:r>
      <w:r w:rsidRPr="008C25E1">
        <w:rPr>
          <w:spacing w:val="-1"/>
          <w:sz w:val="24"/>
          <w:szCs w:val="24"/>
        </w:rPr>
        <w:t xml:space="preserve"> </w:t>
      </w:r>
      <w:r w:rsidRPr="008C25E1">
        <w:rPr>
          <w:sz w:val="24"/>
          <w:szCs w:val="24"/>
        </w:rPr>
        <w:t>una</w:t>
      </w:r>
      <w:r w:rsidRPr="008C25E1">
        <w:rPr>
          <w:spacing w:val="-3"/>
          <w:sz w:val="24"/>
          <w:szCs w:val="24"/>
        </w:rPr>
        <w:t xml:space="preserve"> </w:t>
      </w:r>
      <w:r w:rsidRPr="008C25E1">
        <w:rPr>
          <w:sz w:val="24"/>
          <w:szCs w:val="24"/>
        </w:rPr>
        <w:t>dintre</w:t>
      </w:r>
      <w:r w:rsidRPr="008C25E1">
        <w:rPr>
          <w:spacing w:val="-3"/>
          <w:sz w:val="24"/>
          <w:szCs w:val="24"/>
        </w:rPr>
        <w:t xml:space="preserve"> </w:t>
      </w:r>
      <w:r w:rsidRPr="008C25E1">
        <w:rPr>
          <w:sz w:val="24"/>
          <w:szCs w:val="24"/>
        </w:rPr>
        <w:t>următoarele acţiuni:</w:t>
      </w:r>
    </w:p>
    <w:p w14:paraId="6E2F2559" w14:textId="77777777" w:rsidR="007944B3" w:rsidRPr="008C25E1" w:rsidRDefault="000C5B16" w:rsidP="00EE53F9">
      <w:pPr>
        <w:pStyle w:val="ListParagraph"/>
        <w:numPr>
          <w:ilvl w:val="0"/>
          <w:numId w:val="34"/>
        </w:numPr>
        <w:tabs>
          <w:tab w:val="left" w:pos="993"/>
        </w:tabs>
        <w:ind w:right="-26" w:firstLine="131"/>
        <w:rPr>
          <w:sz w:val="24"/>
          <w:szCs w:val="24"/>
        </w:rPr>
      </w:pPr>
      <w:r w:rsidRPr="008C25E1">
        <w:rPr>
          <w:sz w:val="24"/>
          <w:szCs w:val="24"/>
        </w:rPr>
        <w:t>realizarea capacităţilor noi de producere energie electrică din surse eoliene</w:t>
      </w:r>
      <w:r w:rsidR="00B614D2" w:rsidRPr="00F170A2">
        <w:rPr>
          <w:sz w:val="24"/>
          <w:szCs w:val="24"/>
          <w:lang w:val="en-US"/>
        </w:rPr>
        <w:t>;</w:t>
      </w:r>
    </w:p>
    <w:p w14:paraId="21B8C224" w14:textId="49ED7A1F" w:rsidR="007944B3" w:rsidRPr="008C25E1" w:rsidRDefault="000C5B16" w:rsidP="00EE53F9">
      <w:pPr>
        <w:pStyle w:val="ListParagraph"/>
        <w:numPr>
          <w:ilvl w:val="0"/>
          <w:numId w:val="34"/>
        </w:numPr>
        <w:tabs>
          <w:tab w:val="left" w:pos="993"/>
        </w:tabs>
        <w:ind w:left="993" w:right="-26" w:hanging="142"/>
        <w:rPr>
          <w:sz w:val="24"/>
          <w:szCs w:val="24"/>
        </w:rPr>
      </w:pPr>
      <w:r w:rsidRPr="008C25E1">
        <w:rPr>
          <w:sz w:val="24"/>
          <w:szCs w:val="24"/>
        </w:rPr>
        <w:t>realizarea capacităţilor noi de producere energie electrică din surse solare</w:t>
      </w:r>
      <w:r w:rsidR="007944B3" w:rsidRPr="008C25E1">
        <w:rPr>
          <w:sz w:val="24"/>
          <w:szCs w:val="24"/>
        </w:rPr>
        <w:t xml:space="preserve"> (sub </w:t>
      </w:r>
      <w:r w:rsidR="00143167">
        <w:rPr>
          <w:sz w:val="24"/>
          <w:szCs w:val="24"/>
        </w:rPr>
        <w:t>5</w:t>
      </w:r>
      <w:r w:rsidR="007944B3" w:rsidRPr="008C25E1">
        <w:rPr>
          <w:sz w:val="24"/>
          <w:szCs w:val="24"/>
        </w:rPr>
        <w:t xml:space="preserve"> MW</w:t>
      </w:r>
      <w:r w:rsidR="00330046">
        <w:rPr>
          <w:sz w:val="24"/>
          <w:szCs w:val="24"/>
        </w:rPr>
        <w:t xml:space="preserve"> inclusiv</w:t>
      </w:r>
      <w:r w:rsidR="007944B3" w:rsidRPr="008C25E1">
        <w:rPr>
          <w:sz w:val="24"/>
          <w:szCs w:val="24"/>
        </w:rPr>
        <w:t xml:space="preserve"> și peste </w:t>
      </w:r>
      <w:r w:rsidR="00143167">
        <w:rPr>
          <w:sz w:val="24"/>
          <w:szCs w:val="24"/>
        </w:rPr>
        <w:t>5</w:t>
      </w:r>
      <w:r w:rsidR="007944B3" w:rsidRPr="008C25E1">
        <w:rPr>
          <w:sz w:val="24"/>
          <w:szCs w:val="24"/>
        </w:rPr>
        <w:t xml:space="preserve"> MW)</w:t>
      </w:r>
      <w:r w:rsidR="00982B17" w:rsidRPr="008C25E1">
        <w:rPr>
          <w:sz w:val="24"/>
          <w:szCs w:val="24"/>
        </w:rPr>
        <w:t>;</w:t>
      </w:r>
    </w:p>
    <w:p w14:paraId="47FCADD4" w14:textId="77777777" w:rsidR="007944B3" w:rsidRPr="008C25E1" w:rsidRDefault="000C5B16" w:rsidP="00EE53F9">
      <w:pPr>
        <w:pStyle w:val="ListParagraph"/>
        <w:numPr>
          <w:ilvl w:val="0"/>
          <w:numId w:val="34"/>
        </w:numPr>
        <w:tabs>
          <w:tab w:val="left" w:pos="993"/>
        </w:tabs>
        <w:ind w:left="993" w:right="-26" w:hanging="142"/>
        <w:rPr>
          <w:sz w:val="24"/>
          <w:szCs w:val="24"/>
        </w:rPr>
      </w:pPr>
      <w:r w:rsidRPr="008C25E1">
        <w:rPr>
          <w:sz w:val="24"/>
          <w:szCs w:val="24"/>
        </w:rPr>
        <w:lastRenderedPageBreak/>
        <w:t>realizarea capacităţilor noi de producere de energie electrică din surse hidro</w:t>
      </w:r>
      <w:r w:rsidR="00B614D2" w:rsidRPr="008C25E1">
        <w:rPr>
          <w:sz w:val="24"/>
          <w:szCs w:val="24"/>
        </w:rPr>
        <w:t>;</w:t>
      </w:r>
    </w:p>
    <w:p w14:paraId="59F150F1" w14:textId="77777777" w:rsidR="00290429" w:rsidRPr="008C25E1" w:rsidRDefault="00290429" w:rsidP="00EE53F9">
      <w:pPr>
        <w:pStyle w:val="ListParagraph"/>
        <w:numPr>
          <w:ilvl w:val="0"/>
          <w:numId w:val="7"/>
        </w:numPr>
        <w:tabs>
          <w:tab w:val="right" w:pos="567"/>
        </w:tabs>
        <w:ind w:right="-26" w:firstLine="38"/>
        <w:rPr>
          <w:sz w:val="24"/>
          <w:szCs w:val="24"/>
        </w:rPr>
      </w:pPr>
      <w:r w:rsidRPr="008C25E1">
        <w:rPr>
          <w:sz w:val="24"/>
          <w:szCs w:val="24"/>
        </w:rPr>
        <w:t>Valoarea ajutorului de stat acordat în cadrul schemei pe MW instalat este de maximum:</w:t>
      </w:r>
    </w:p>
    <w:p w14:paraId="19BB0C6A" w14:textId="77777777" w:rsidR="00290429" w:rsidRPr="008C25E1" w:rsidRDefault="00290429" w:rsidP="00EE53F9">
      <w:pPr>
        <w:pStyle w:val="ListParagraph"/>
        <w:ind w:left="630" w:right="-26"/>
        <w:rPr>
          <w:sz w:val="24"/>
          <w:szCs w:val="24"/>
          <w:u w:val="single"/>
        </w:rPr>
      </w:pPr>
      <w:proofErr w:type="spellStart"/>
      <w:r w:rsidRPr="008C25E1">
        <w:rPr>
          <w:sz w:val="24"/>
          <w:szCs w:val="24"/>
          <w:u w:val="single"/>
          <w:lang w:val="en-US"/>
        </w:rPr>
        <w:t>Energie</w:t>
      </w:r>
      <w:proofErr w:type="spellEnd"/>
      <w:r w:rsidRPr="008C25E1">
        <w:rPr>
          <w:sz w:val="24"/>
          <w:szCs w:val="24"/>
          <w:u w:val="single"/>
          <w:lang w:val="en-US"/>
        </w:rPr>
        <w:t xml:space="preserve"> eolian</w:t>
      </w:r>
      <w:r w:rsidRPr="008C25E1">
        <w:rPr>
          <w:sz w:val="24"/>
          <w:szCs w:val="24"/>
          <w:u w:val="single"/>
        </w:rPr>
        <w:t xml:space="preserve">ă </w:t>
      </w:r>
    </w:p>
    <w:p w14:paraId="37D7F056" w14:textId="39603826" w:rsidR="00290429" w:rsidRPr="008C25E1" w:rsidRDefault="001454DA" w:rsidP="00EE53F9">
      <w:pPr>
        <w:pStyle w:val="ListParagraph"/>
        <w:widowControl/>
        <w:numPr>
          <w:ilvl w:val="0"/>
          <w:numId w:val="21"/>
        </w:numPr>
        <w:tabs>
          <w:tab w:val="left" w:pos="1276"/>
        </w:tabs>
        <w:autoSpaceDE/>
        <w:autoSpaceDN/>
        <w:spacing w:before="0"/>
        <w:ind w:right="-26" w:firstLine="414"/>
        <w:rPr>
          <w:sz w:val="24"/>
          <w:szCs w:val="24"/>
        </w:rPr>
      </w:pPr>
      <w:r>
        <w:rPr>
          <w:noProof/>
          <w:sz w:val="24"/>
          <w:szCs w:val="24"/>
          <w:lang w:val="fr-FR"/>
        </w:rPr>
        <w:t>700</w:t>
      </w:r>
      <w:r w:rsidR="00355A38">
        <w:rPr>
          <w:noProof/>
          <w:sz w:val="24"/>
          <w:szCs w:val="24"/>
          <w:lang w:val="fr-FR"/>
        </w:rPr>
        <w:t>.000</w:t>
      </w:r>
      <w:r w:rsidR="00290429" w:rsidRPr="008C25E1">
        <w:rPr>
          <w:noProof/>
          <w:sz w:val="24"/>
          <w:szCs w:val="24"/>
          <w:lang w:val="fr-FR"/>
        </w:rPr>
        <w:t xml:space="preserve"> </w:t>
      </w:r>
      <w:r w:rsidR="00290429" w:rsidRPr="008C25E1">
        <w:rPr>
          <w:sz w:val="24"/>
          <w:szCs w:val="24"/>
        </w:rPr>
        <w:t>Euro/MW</w:t>
      </w:r>
      <w:r>
        <w:rPr>
          <w:sz w:val="24"/>
          <w:szCs w:val="24"/>
        </w:rPr>
        <w:t xml:space="preserve"> – pentru t</w:t>
      </w:r>
      <w:r w:rsidR="004D0450">
        <w:rPr>
          <w:sz w:val="24"/>
          <w:szCs w:val="24"/>
        </w:rPr>
        <w:t>o</w:t>
      </w:r>
      <w:r>
        <w:rPr>
          <w:sz w:val="24"/>
          <w:szCs w:val="24"/>
        </w:rPr>
        <w:t>ate capacitățile instalate</w:t>
      </w:r>
      <w:r w:rsidR="004D0450">
        <w:rPr>
          <w:sz w:val="24"/>
          <w:szCs w:val="24"/>
        </w:rPr>
        <w:t>;</w:t>
      </w:r>
    </w:p>
    <w:p w14:paraId="722BE510" w14:textId="77777777" w:rsidR="00290429" w:rsidRPr="008C25E1" w:rsidRDefault="00290429" w:rsidP="00EE53F9">
      <w:pPr>
        <w:pStyle w:val="ListParagraph"/>
        <w:ind w:left="630" w:right="-26"/>
        <w:rPr>
          <w:sz w:val="24"/>
          <w:szCs w:val="24"/>
          <w:u w:val="single"/>
        </w:rPr>
      </w:pPr>
      <w:r w:rsidRPr="008C25E1">
        <w:rPr>
          <w:sz w:val="24"/>
          <w:szCs w:val="24"/>
          <w:u w:val="single"/>
          <w:lang w:val="en-US"/>
        </w:rPr>
        <w:t>Energie solar</w:t>
      </w:r>
      <w:r w:rsidRPr="008C25E1">
        <w:rPr>
          <w:sz w:val="24"/>
          <w:szCs w:val="24"/>
          <w:u w:val="single"/>
        </w:rPr>
        <w:t xml:space="preserve">ă </w:t>
      </w:r>
    </w:p>
    <w:p w14:paraId="18FF7E24" w14:textId="23B821EE" w:rsidR="00290429" w:rsidRPr="008C25E1" w:rsidRDefault="00F02019" w:rsidP="00EE53F9">
      <w:pPr>
        <w:pStyle w:val="ListParagraph"/>
        <w:widowControl/>
        <w:numPr>
          <w:ilvl w:val="0"/>
          <w:numId w:val="21"/>
        </w:numPr>
        <w:autoSpaceDE/>
        <w:autoSpaceDN/>
        <w:spacing w:before="0"/>
        <w:ind w:right="-26" w:firstLine="414"/>
        <w:rPr>
          <w:sz w:val="24"/>
          <w:szCs w:val="24"/>
        </w:rPr>
      </w:pPr>
      <w:r>
        <w:rPr>
          <w:sz w:val="24"/>
          <w:szCs w:val="24"/>
        </w:rPr>
        <w:t>450</w:t>
      </w:r>
      <w:r w:rsidR="006C10B1">
        <w:rPr>
          <w:sz w:val="24"/>
          <w:szCs w:val="24"/>
        </w:rPr>
        <w:t xml:space="preserve">.000 </w:t>
      </w:r>
      <w:r w:rsidR="00290429" w:rsidRPr="008C25E1">
        <w:rPr>
          <w:sz w:val="24"/>
          <w:szCs w:val="24"/>
        </w:rPr>
        <w:t>Euro/MW - pentru</w:t>
      </w:r>
      <w:r w:rsidR="00290429" w:rsidRPr="008C25E1">
        <w:rPr>
          <w:bCs/>
          <w:sz w:val="24"/>
          <w:szCs w:val="24"/>
        </w:rPr>
        <w:t xml:space="preserve"> capacități instalate </w:t>
      </w:r>
      <w:r w:rsidR="00636F22" w:rsidRPr="008C25E1">
        <w:rPr>
          <w:noProof/>
          <w:sz w:val="24"/>
          <w:szCs w:val="24"/>
          <w:lang w:val="fr-FR"/>
        </w:rPr>
        <w:t>de până la</w:t>
      </w:r>
      <w:r w:rsidR="00290429" w:rsidRPr="008C25E1">
        <w:rPr>
          <w:noProof/>
          <w:sz w:val="24"/>
          <w:szCs w:val="24"/>
          <w:lang w:val="fr-FR"/>
        </w:rPr>
        <w:t xml:space="preserve"> </w:t>
      </w:r>
      <w:r w:rsidR="0057544E">
        <w:rPr>
          <w:noProof/>
          <w:sz w:val="24"/>
          <w:szCs w:val="24"/>
          <w:lang w:val="fr-FR"/>
        </w:rPr>
        <w:t>5</w:t>
      </w:r>
      <w:r w:rsidR="00290429" w:rsidRPr="008C25E1">
        <w:rPr>
          <w:noProof/>
          <w:sz w:val="24"/>
          <w:szCs w:val="24"/>
          <w:lang w:val="fr-FR"/>
        </w:rPr>
        <w:t xml:space="preserve"> MW</w:t>
      </w:r>
      <w:r w:rsidR="00330046">
        <w:rPr>
          <w:noProof/>
          <w:sz w:val="24"/>
          <w:szCs w:val="24"/>
          <w:lang w:val="fr-FR"/>
        </w:rPr>
        <w:t xml:space="preserve"> </w:t>
      </w:r>
      <w:r w:rsidR="00330046">
        <w:rPr>
          <w:sz w:val="24"/>
          <w:szCs w:val="24"/>
        </w:rPr>
        <w:t>(inclusiv)</w:t>
      </w:r>
      <w:r w:rsidR="00290429" w:rsidRPr="008C25E1">
        <w:rPr>
          <w:noProof/>
          <w:sz w:val="24"/>
          <w:szCs w:val="24"/>
          <w:lang w:val="fr-FR"/>
        </w:rPr>
        <w:t>;</w:t>
      </w:r>
    </w:p>
    <w:p w14:paraId="1C96F123" w14:textId="45EF6A4E" w:rsidR="00290429" w:rsidRPr="008C25E1" w:rsidRDefault="00F02019" w:rsidP="00EE53F9">
      <w:pPr>
        <w:pStyle w:val="ListParagraph"/>
        <w:widowControl/>
        <w:numPr>
          <w:ilvl w:val="0"/>
          <w:numId w:val="21"/>
        </w:numPr>
        <w:autoSpaceDE/>
        <w:autoSpaceDN/>
        <w:spacing w:before="0"/>
        <w:ind w:right="-26" w:firstLine="414"/>
        <w:rPr>
          <w:sz w:val="24"/>
          <w:szCs w:val="24"/>
        </w:rPr>
      </w:pPr>
      <w:r>
        <w:rPr>
          <w:noProof/>
          <w:sz w:val="24"/>
          <w:szCs w:val="24"/>
          <w:lang w:val="fr-FR"/>
        </w:rPr>
        <w:t>360</w:t>
      </w:r>
      <w:r w:rsidR="006C10B1">
        <w:rPr>
          <w:noProof/>
          <w:sz w:val="24"/>
          <w:szCs w:val="24"/>
          <w:lang w:val="fr-FR"/>
        </w:rPr>
        <w:t xml:space="preserve">.000 </w:t>
      </w:r>
      <w:r w:rsidR="00290429" w:rsidRPr="008C25E1">
        <w:rPr>
          <w:sz w:val="24"/>
          <w:szCs w:val="24"/>
        </w:rPr>
        <w:t>Euro/MW - pentru</w:t>
      </w:r>
      <w:r w:rsidR="00290429" w:rsidRPr="008C25E1">
        <w:rPr>
          <w:bCs/>
          <w:sz w:val="24"/>
          <w:szCs w:val="24"/>
        </w:rPr>
        <w:t xml:space="preserve"> capacități instalate </w:t>
      </w:r>
      <w:r w:rsidR="00290429" w:rsidRPr="008C25E1">
        <w:rPr>
          <w:noProof/>
          <w:sz w:val="24"/>
          <w:szCs w:val="24"/>
          <w:lang w:val="fr-FR"/>
        </w:rPr>
        <w:t xml:space="preserve">mai mari de </w:t>
      </w:r>
      <w:r w:rsidR="0057544E">
        <w:rPr>
          <w:bCs/>
          <w:sz w:val="24"/>
          <w:szCs w:val="24"/>
        </w:rPr>
        <w:t>5</w:t>
      </w:r>
      <w:r w:rsidR="00290429" w:rsidRPr="008C25E1">
        <w:rPr>
          <w:bCs/>
          <w:sz w:val="24"/>
          <w:szCs w:val="24"/>
        </w:rPr>
        <w:t xml:space="preserve"> MW.</w:t>
      </w:r>
    </w:p>
    <w:p w14:paraId="7F9BC623" w14:textId="77777777" w:rsidR="00822FD6" w:rsidRPr="008C25E1" w:rsidRDefault="00822FD6" w:rsidP="00EE53F9">
      <w:pPr>
        <w:pStyle w:val="ListParagraph"/>
        <w:tabs>
          <w:tab w:val="left" w:pos="760"/>
        </w:tabs>
        <w:ind w:left="759" w:right="-26" w:firstLine="0"/>
        <w:rPr>
          <w:sz w:val="24"/>
          <w:szCs w:val="24"/>
        </w:rPr>
      </w:pPr>
      <w:r w:rsidRPr="008C25E1">
        <w:rPr>
          <w:sz w:val="24"/>
          <w:szCs w:val="24"/>
        </w:rPr>
        <w:t>Energie hidro</w:t>
      </w:r>
    </w:p>
    <w:p w14:paraId="160D1744" w14:textId="2529EBB1" w:rsidR="00822FD6" w:rsidRPr="008C25E1" w:rsidRDefault="00E87565" w:rsidP="00EE53F9">
      <w:pPr>
        <w:pStyle w:val="ListParagraph"/>
        <w:numPr>
          <w:ilvl w:val="1"/>
          <w:numId w:val="24"/>
        </w:numPr>
        <w:tabs>
          <w:tab w:val="left" w:pos="760"/>
        </w:tabs>
        <w:ind w:right="-26" w:firstLine="92"/>
        <w:rPr>
          <w:sz w:val="24"/>
          <w:szCs w:val="24"/>
        </w:rPr>
      </w:pPr>
      <w:r w:rsidRPr="008C25E1">
        <w:rPr>
          <w:sz w:val="24"/>
          <w:szCs w:val="24"/>
        </w:rPr>
        <w:t>1.805.000 Euro/MW</w:t>
      </w:r>
      <w:r w:rsidR="00387C9A" w:rsidRPr="008C25E1" w:rsidDel="00387C9A">
        <w:rPr>
          <w:rStyle w:val="CommentReference"/>
          <w:sz w:val="24"/>
          <w:szCs w:val="24"/>
        </w:rPr>
        <w:t xml:space="preserve"> </w:t>
      </w:r>
      <w:r w:rsidR="004D0450">
        <w:rPr>
          <w:rStyle w:val="CommentReference"/>
          <w:sz w:val="24"/>
          <w:szCs w:val="24"/>
        </w:rPr>
        <w:t>– pentru toate capacitățile instalate;</w:t>
      </w:r>
    </w:p>
    <w:p w14:paraId="140E0666" w14:textId="77777777" w:rsidR="00822FD6" w:rsidRPr="008C25E1" w:rsidRDefault="00822FD6" w:rsidP="00EE53F9">
      <w:pPr>
        <w:pStyle w:val="BodyText"/>
        <w:spacing w:before="0"/>
        <w:ind w:left="0" w:right="-26"/>
        <w:jc w:val="left"/>
      </w:pPr>
    </w:p>
    <w:p w14:paraId="79182535" w14:textId="77777777" w:rsidR="007B778C" w:rsidRPr="008C25E1" w:rsidRDefault="001D473C" w:rsidP="00EE53F9">
      <w:pPr>
        <w:pStyle w:val="ListParagraph"/>
        <w:numPr>
          <w:ilvl w:val="1"/>
          <w:numId w:val="19"/>
        </w:numPr>
        <w:tabs>
          <w:tab w:val="left" w:pos="713"/>
          <w:tab w:val="left" w:pos="9639"/>
        </w:tabs>
        <w:spacing w:before="1"/>
        <w:ind w:right="-26" w:firstLine="309"/>
        <w:rPr>
          <w:sz w:val="24"/>
          <w:szCs w:val="24"/>
        </w:rPr>
      </w:pPr>
      <w:r w:rsidRPr="008C25E1">
        <w:rPr>
          <w:sz w:val="24"/>
          <w:szCs w:val="24"/>
        </w:rPr>
        <w:t xml:space="preserve"> </w:t>
      </w:r>
      <w:r w:rsidR="007B778C" w:rsidRPr="008C25E1">
        <w:rPr>
          <w:sz w:val="24"/>
          <w:szCs w:val="24"/>
        </w:rPr>
        <w:t xml:space="preserve">Proiectul îndeplinește, pe lângă condițiile de eligibilitate menționate la alin. </w:t>
      </w:r>
      <w:r w:rsidR="006B6472" w:rsidRPr="008C25E1">
        <w:rPr>
          <w:sz w:val="24"/>
          <w:szCs w:val="24"/>
        </w:rPr>
        <w:t xml:space="preserve">(1) </w:t>
      </w:r>
      <w:r w:rsidR="00A7524B" w:rsidRPr="008C25E1">
        <w:rPr>
          <w:sz w:val="24"/>
          <w:szCs w:val="24"/>
        </w:rPr>
        <w:t>și condițiile specificate în ghidul solicitantului</w:t>
      </w:r>
      <w:r w:rsidR="00FA0F46" w:rsidRPr="008C25E1">
        <w:rPr>
          <w:sz w:val="24"/>
          <w:szCs w:val="24"/>
        </w:rPr>
        <w:t>, care nu aduc atingere prevederilor în materie de ajutor de stat.</w:t>
      </w:r>
    </w:p>
    <w:p w14:paraId="2970FC28" w14:textId="7B1E046B" w:rsidR="00B73AC2" w:rsidRPr="00517FBC" w:rsidRDefault="00517FBC" w:rsidP="00EE53F9">
      <w:pPr>
        <w:pStyle w:val="ListParagraph"/>
        <w:tabs>
          <w:tab w:val="left" w:pos="737"/>
          <w:tab w:val="left" w:pos="9639"/>
        </w:tabs>
        <w:ind w:left="142" w:right="-26" w:firstLine="255"/>
        <w:rPr>
          <w:sz w:val="24"/>
          <w:szCs w:val="24"/>
        </w:rPr>
      </w:pPr>
      <w:r>
        <w:rPr>
          <w:sz w:val="24"/>
          <w:szCs w:val="24"/>
        </w:rPr>
        <w:t xml:space="preserve">(3) </w:t>
      </w:r>
      <w:r w:rsidRPr="00517FBC">
        <w:rPr>
          <w:sz w:val="24"/>
          <w:szCs w:val="24"/>
        </w:rPr>
        <w:t xml:space="preserve">Nu sunt eligibile proiectele care sunt propuse pentru a înlocui capacități mai vechi de producere energie electrică din sursele regenerabile menționate la art. 2 alin. (2) și nici proiectele care nu au prevăzut un autoconsum de minimum 70% </w:t>
      </w:r>
      <w:r w:rsidR="004D0450">
        <w:rPr>
          <w:sz w:val="24"/>
          <w:szCs w:val="24"/>
        </w:rPr>
        <w:t>din producția centralei regenerabile finanțate</w:t>
      </w:r>
      <w:r w:rsidRPr="00517FBC">
        <w:rPr>
          <w:sz w:val="24"/>
          <w:szCs w:val="24"/>
        </w:rPr>
        <w:t>.</w:t>
      </w:r>
    </w:p>
    <w:p w14:paraId="0F24FB7F" w14:textId="798A2B2B" w:rsidR="001A12D8" w:rsidRPr="008C25E1" w:rsidRDefault="00040199" w:rsidP="00EE53F9">
      <w:pPr>
        <w:pStyle w:val="ListParagraph"/>
        <w:tabs>
          <w:tab w:val="left" w:pos="713"/>
          <w:tab w:val="left" w:pos="9639"/>
        </w:tabs>
        <w:ind w:left="142" w:right="-26" w:firstLine="255"/>
        <w:rPr>
          <w:sz w:val="24"/>
          <w:szCs w:val="24"/>
        </w:rPr>
      </w:pPr>
      <w:r w:rsidRPr="008C25E1">
        <w:rPr>
          <w:sz w:val="24"/>
          <w:szCs w:val="24"/>
        </w:rPr>
        <w:t xml:space="preserve">(4) </w:t>
      </w:r>
      <w:r w:rsidR="00146464" w:rsidRPr="008C25E1">
        <w:rPr>
          <w:sz w:val="24"/>
          <w:szCs w:val="24"/>
        </w:rPr>
        <w:t>Proiectul respectă principiul “efectului stimulativ” conform prevederilor art. 6 din</w:t>
      </w:r>
      <w:r w:rsidR="00146464" w:rsidRPr="008C25E1">
        <w:rPr>
          <w:spacing w:val="1"/>
          <w:sz w:val="24"/>
          <w:szCs w:val="24"/>
        </w:rPr>
        <w:t xml:space="preserve"> </w:t>
      </w:r>
      <w:r w:rsidR="00146464" w:rsidRPr="008C25E1">
        <w:rPr>
          <w:sz w:val="24"/>
          <w:szCs w:val="24"/>
        </w:rPr>
        <w:t>Regulamentul</w:t>
      </w:r>
      <w:r w:rsidR="00146464" w:rsidRPr="008C25E1">
        <w:rPr>
          <w:spacing w:val="-1"/>
          <w:sz w:val="24"/>
          <w:szCs w:val="24"/>
        </w:rPr>
        <w:t xml:space="preserve"> </w:t>
      </w:r>
      <w:r w:rsidR="00146464" w:rsidRPr="008C25E1">
        <w:rPr>
          <w:sz w:val="24"/>
          <w:szCs w:val="24"/>
        </w:rPr>
        <w:t>(UE)</w:t>
      </w:r>
      <w:r w:rsidR="00146464" w:rsidRPr="008C25E1">
        <w:rPr>
          <w:spacing w:val="-1"/>
          <w:sz w:val="24"/>
          <w:szCs w:val="24"/>
        </w:rPr>
        <w:t xml:space="preserve"> </w:t>
      </w:r>
      <w:r w:rsidR="00146464" w:rsidRPr="008C25E1">
        <w:rPr>
          <w:sz w:val="24"/>
          <w:szCs w:val="24"/>
        </w:rPr>
        <w:t>nr. 651/2014;</w:t>
      </w:r>
    </w:p>
    <w:p w14:paraId="18D0F1BC" w14:textId="6FB8DC2C" w:rsidR="001A12D8" w:rsidRPr="008C25E1" w:rsidRDefault="00040199" w:rsidP="00EE53F9">
      <w:pPr>
        <w:pStyle w:val="ListParagraph"/>
        <w:tabs>
          <w:tab w:val="left" w:pos="763"/>
          <w:tab w:val="left" w:pos="9639"/>
        </w:tabs>
        <w:ind w:left="142" w:right="-26" w:firstLine="258"/>
        <w:rPr>
          <w:sz w:val="24"/>
          <w:szCs w:val="24"/>
        </w:rPr>
      </w:pPr>
      <w:r w:rsidRPr="008C25E1">
        <w:rPr>
          <w:sz w:val="24"/>
          <w:szCs w:val="24"/>
        </w:rPr>
        <w:t xml:space="preserve">(5) </w:t>
      </w:r>
      <w:r w:rsidR="00517FBC" w:rsidRPr="00517FBC">
        <w:rPr>
          <w:sz w:val="24"/>
          <w:szCs w:val="24"/>
        </w:rPr>
        <w:t>Perioada de implementare a proiectelor se încadrează în perioada de eligibilitate a cheltuielilor, respectiv între data la care solicitantul depune oferta pentru finanțare la ME și data de finalizare a investiției prevăzută în procedura de ofertare concurențială, cu respectarea principiului „demararea lucrărilor”;</w:t>
      </w:r>
    </w:p>
    <w:p w14:paraId="22D66E6C" w14:textId="499C7EDF" w:rsidR="001A12D8" w:rsidRPr="008C25E1" w:rsidRDefault="00040199" w:rsidP="00EE53F9">
      <w:pPr>
        <w:pStyle w:val="ListParagraph"/>
        <w:tabs>
          <w:tab w:val="left" w:pos="653"/>
          <w:tab w:val="left" w:pos="9639"/>
        </w:tabs>
        <w:ind w:left="142" w:right="-26" w:firstLine="258"/>
        <w:rPr>
          <w:sz w:val="24"/>
          <w:szCs w:val="24"/>
        </w:rPr>
      </w:pPr>
      <w:r w:rsidRPr="008C25E1">
        <w:rPr>
          <w:sz w:val="24"/>
          <w:szCs w:val="24"/>
        </w:rPr>
        <w:t xml:space="preserve">(6) </w:t>
      </w:r>
      <w:r w:rsidR="00517FBC" w:rsidRPr="00517FBC">
        <w:rPr>
          <w:sz w:val="24"/>
          <w:szCs w:val="24"/>
        </w:rPr>
        <w:t>Proiectul nu a mai beneficiat de finanţare din fonduri publice, cu excepţia studiilor preliminare - studiul de prefezabilitate, analiza geotopografică, studiu de fezabilitate, proiect tehnic, detalii de execuţie și condiționat de faptul ca acestea să nu fie solicitate pentru finanțare în temeiul prezentei scheme de ajutor;</w:t>
      </w:r>
    </w:p>
    <w:p w14:paraId="1756F6C2" w14:textId="30D3950A" w:rsidR="001A12D8" w:rsidRPr="008C25E1" w:rsidRDefault="00040199" w:rsidP="00EE53F9">
      <w:pPr>
        <w:tabs>
          <w:tab w:val="left" w:pos="624"/>
          <w:tab w:val="left" w:pos="9639"/>
        </w:tabs>
        <w:spacing w:before="120"/>
        <w:ind w:right="-26" w:firstLine="425"/>
        <w:jc w:val="both"/>
        <w:rPr>
          <w:sz w:val="24"/>
          <w:szCs w:val="24"/>
        </w:rPr>
      </w:pPr>
      <w:r w:rsidRPr="008C25E1">
        <w:rPr>
          <w:sz w:val="24"/>
          <w:szCs w:val="24"/>
        </w:rPr>
        <w:t xml:space="preserve">(7) </w:t>
      </w:r>
      <w:r w:rsidR="00517FBC" w:rsidRPr="00517FBC">
        <w:rPr>
          <w:sz w:val="24"/>
          <w:szCs w:val="24"/>
        </w:rPr>
        <w:t>Valoarea ajutorului de stat solicitat nu depășește 20.000.000 euro pe întreprindere, pe proiect de investiții (echivalent în lei la cursul InforEuro din luna anterioară deschiderii procedurii de ofertare concurențială).</w:t>
      </w:r>
    </w:p>
    <w:p w14:paraId="7E453BED" w14:textId="77777777" w:rsidR="007C5DBB" w:rsidRPr="003D5FB5" w:rsidRDefault="007C5DBB" w:rsidP="00EE53F9">
      <w:pPr>
        <w:tabs>
          <w:tab w:val="left" w:pos="624"/>
        </w:tabs>
        <w:spacing w:before="120"/>
        <w:ind w:right="-26" w:firstLine="425"/>
        <w:rPr>
          <w:sz w:val="6"/>
          <w:szCs w:val="6"/>
        </w:rPr>
      </w:pPr>
    </w:p>
    <w:p w14:paraId="4118EFEE" w14:textId="77777777" w:rsidR="001A12D8" w:rsidRPr="008C25E1" w:rsidRDefault="00146464" w:rsidP="00EE53F9">
      <w:pPr>
        <w:pStyle w:val="Heading1"/>
        <w:numPr>
          <w:ilvl w:val="0"/>
          <w:numId w:val="19"/>
        </w:numPr>
        <w:tabs>
          <w:tab w:val="left" w:pos="387"/>
        </w:tabs>
        <w:spacing w:before="74"/>
        <w:ind w:left="503" w:right="8479" w:hanging="504"/>
      </w:pPr>
      <w:r w:rsidRPr="008C25E1">
        <w:t>Durata</w:t>
      </w:r>
    </w:p>
    <w:p w14:paraId="74B9489C" w14:textId="77777777" w:rsidR="001A12D8" w:rsidRPr="008C25E1" w:rsidRDefault="00146464" w:rsidP="00EE53F9">
      <w:pPr>
        <w:pStyle w:val="BodyText"/>
        <w:tabs>
          <w:tab w:val="left" w:pos="7371"/>
        </w:tabs>
        <w:ind w:left="0" w:right="8621"/>
        <w:jc w:val="right"/>
      </w:pPr>
      <w:r w:rsidRPr="008C25E1">
        <w:t>ART.</w:t>
      </w:r>
      <w:r w:rsidRPr="008C25E1">
        <w:rPr>
          <w:spacing w:val="-2"/>
        </w:rPr>
        <w:t xml:space="preserve"> </w:t>
      </w:r>
      <w:r w:rsidRPr="008C25E1">
        <w:t>13</w:t>
      </w:r>
    </w:p>
    <w:p w14:paraId="03238FFF" w14:textId="4C6C854E" w:rsidR="001A12D8" w:rsidRPr="008C25E1" w:rsidRDefault="00BE2C3E" w:rsidP="00EE53F9">
      <w:pPr>
        <w:pStyle w:val="BodyText"/>
        <w:numPr>
          <w:ilvl w:val="1"/>
          <w:numId w:val="19"/>
        </w:numPr>
        <w:ind w:right="116" w:firstLine="309"/>
      </w:pPr>
      <w:r w:rsidRPr="008C25E1">
        <w:t xml:space="preserve"> </w:t>
      </w:r>
      <w:r w:rsidR="001847EA" w:rsidRPr="00517FBC">
        <w:t xml:space="preserve">Prezenta schemă intră în vigoare la data publicării ordinului de aprobare a schemei de ajutor de stat </w:t>
      </w:r>
      <w:r w:rsidR="001847EA">
        <w:t>în Monitorul Oficial al Românie</w:t>
      </w:r>
      <w:r w:rsidR="00127596">
        <w:t>i</w:t>
      </w:r>
      <w:r w:rsidR="001847EA">
        <w:t xml:space="preserve"> </w:t>
      </w:r>
      <w:r w:rsidR="001847EA" w:rsidRPr="00517FBC">
        <w:t>și se aplică până la data de 31.12.202</w:t>
      </w:r>
      <w:r w:rsidR="001847EA">
        <w:t>6</w:t>
      </w:r>
      <w:r w:rsidR="001847EA" w:rsidRPr="00517FBC">
        <w:t>.</w:t>
      </w:r>
    </w:p>
    <w:p w14:paraId="0F4C9604" w14:textId="77777777" w:rsidR="001A12D8" w:rsidRPr="008C25E1" w:rsidRDefault="001A12D8" w:rsidP="00EE53F9">
      <w:pPr>
        <w:pStyle w:val="BodyText"/>
        <w:spacing w:before="9"/>
        <w:ind w:left="0" w:right="116"/>
        <w:jc w:val="left"/>
      </w:pPr>
    </w:p>
    <w:p w14:paraId="0823D679" w14:textId="77777777" w:rsidR="001A12D8" w:rsidRPr="008C25E1" w:rsidRDefault="00146464" w:rsidP="00EE53F9">
      <w:pPr>
        <w:pStyle w:val="Heading1"/>
        <w:numPr>
          <w:ilvl w:val="0"/>
          <w:numId w:val="19"/>
        </w:numPr>
        <w:tabs>
          <w:tab w:val="left" w:pos="411"/>
        </w:tabs>
        <w:ind w:left="410" w:right="116" w:hanging="294"/>
        <w:jc w:val="both"/>
      </w:pPr>
      <w:r w:rsidRPr="008C25E1">
        <w:t>Bugetul</w:t>
      </w:r>
      <w:r w:rsidRPr="008C25E1">
        <w:rPr>
          <w:spacing w:val="-3"/>
        </w:rPr>
        <w:t xml:space="preserve"> </w:t>
      </w:r>
      <w:r w:rsidRPr="008C25E1">
        <w:t>schemei</w:t>
      </w:r>
      <w:r w:rsidRPr="008C25E1">
        <w:rPr>
          <w:spacing w:val="-2"/>
        </w:rPr>
        <w:t xml:space="preserve"> </w:t>
      </w:r>
      <w:r w:rsidRPr="008C25E1">
        <w:t>şi</w:t>
      </w:r>
      <w:r w:rsidRPr="008C25E1">
        <w:rPr>
          <w:spacing w:val="-2"/>
        </w:rPr>
        <w:t xml:space="preserve"> </w:t>
      </w:r>
      <w:r w:rsidRPr="008C25E1">
        <w:t>numărul</w:t>
      </w:r>
      <w:r w:rsidRPr="008C25E1">
        <w:rPr>
          <w:spacing w:val="-2"/>
        </w:rPr>
        <w:t xml:space="preserve"> </w:t>
      </w:r>
      <w:r w:rsidRPr="008C25E1">
        <w:t>estimat</w:t>
      </w:r>
      <w:r w:rsidRPr="008C25E1">
        <w:rPr>
          <w:spacing w:val="-2"/>
        </w:rPr>
        <w:t xml:space="preserve"> </w:t>
      </w:r>
      <w:r w:rsidRPr="008C25E1">
        <w:t>de</w:t>
      </w:r>
      <w:r w:rsidRPr="008C25E1">
        <w:rPr>
          <w:spacing w:val="-3"/>
        </w:rPr>
        <w:t xml:space="preserve"> </w:t>
      </w:r>
      <w:r w:rsidRPr="008C25E1">
        <w:t>beneficiari</w:t>
      </w:r>
    </w:p>
    <w:p w14:paraId="3FED254C" w14:textId="77777777" w:rsidR="00F56353" w:rsidRPr="003D5FB5" w:rsidRDefault="00F56353" w:rsidP="00EE53F9">
      <w:pPr>
        <w:pStyle w:val="BodyText"/>
        <w:ind w:left="0" w:right="116"/>
        <w:jc w:val="right"/>
        <w:rPr>
          <w:sz w:val="8"/>
          <w:szCs w:val="8"/>
        </w:rPr>
      </w:pPr>
    </w:p>
    <w:p w14:paraId="61E78A37" w14:textId="7E41DDF6" w:rsidR="001A12D8" w:rsidRPr="008C25E1" w:rsidRDefault="00146464" w:rsidP="00EE53F9">
      <w:pPr>
        <w:pStyle w:val="BodyText"/>
        <w:ind w:left="0" w:right="8621"/>
        <w:jc w:val="right"/>
      </w:pPr>
      <w:r w:rsidRPr="008C25E1">
        <w:t>ART.</w:t>
      </w:r>
      <w:r w:rsidRPr="008C25E1">
        <w:rPr>
          <w:spacing w:val="-1"/>
        </w:rPr>
        <w:t xml:space="preserve"> </w:t>
      </w:r>
      <w:r w:rsidRPr="008C25E1">
        <w:t>14</w:t>
      </w:r>
    </w:p>
    <w:p w14:paraId="4B907597" w14:textId="44726497" w:rsidR="00F56353" w:rsidRPr="00D25B8B" w:rsidRDefault="00146464" w:rsidP="00D25B8B">
      <w:pPr>
        <w:pStyle w:val="ListParagraph"/>
        <w:numPr>
          <w:ilvl w:val="1"/>
          <w:numId w:val="19"/>
        </w:numPr>
        <w:tabs>
          <w:tab w:val="left" w:pos="0"/>
        </w:tabs>
        <w:spacing w:before="1"/>
        <w:ind w:left="709" w:right="-26" w:hanging="425"/>
        <w:rPr>
          <w:sz w:val="24"/>
          <w:szCs w:val="24"/>
        </w:rPr>
      </w:pPr>
      <w:r w:rsidRPr="008C25E1">
        <w:rPr>
          <w:sz w:val="24"/>
          <w:szCs w:val="24"/>
        </w:rPr>
        <w:t xml:space="preserve">Bugetul total estimat al schemei este echivalentul în lei a sumei de </w:t>
      </w:r>
      <w:r w:rsidR="00C74CB2">
        <w:rPr>
          <w:b/>
          <w:bCs/>
          <w:sz w:val="24"/>
          <w:szCs w:val="24"/>
        </w:rPr>
        <w:t>41</w:t>
      </w:r>
      <w:r w:rsidR="00B42DB0" w:rsidRPr="008C25E1">
        <w:rPr>
          <w:b/>
          <w:bCs/>
          <w:sz w:val="24"/>
          <w:szCs w:val="24"/>
        </w:rPr>
        <w:t>5</w:t>
      </w:r>
      <w:r w:rsidR="00B23E0F" w:rsidRPr="008C25E1">
        <w:rPr>
          <w:b/>
          <w:bCs/>
          <w:sz w:val="24"/>
          <w:szCs w:val="24"/>
        </w:rPr>
        <w:t>.000</w:t>
      </w:r>
      <w:r w:rsidR="00290429" w:rsidRPr="008C25E1">
        <w:rPr>
          <w:b/>
          <w:bCs/>
          <w:sz w:val="24"/>
          <w:szCs w:val="24"/>
        </w:rPr>
        <w:t>.000</w:t>
      </w:r>
      <w:r w:rsidRPr="008C25E1">
        <w:rPr>
          <w:sz w:val="24"/>
          <w:szCs w:val="24"/>
        </w:rPr>
        <w:t xml:space="preserve"> euro</w:t>
      </w:r>
      <w:r w:rsidR="00FA3857" w:rsidRPr="008C25E1">
        <w:rPr>
          <w:sz w:val="24"/>
          <w:szCs w:val="24"/>
        </w:rPr>
        <w:t xml:space="preserve"> și</w:t>
      </w:r>
      <w:r w:rsidR="00D91B80" w:rsidRPr="008C25E1">
        <w:rPr>
          <w:sz w:val="24"/>
          <w:szCs w:val="24"/>
        </w:rPr>
        <w:t xml:space="preserve"> </w:t>
      </w:r>
      <w:r w:rsidR="00FA3857" w:rsidRPr="008C25E1">
        <w:rPr>
          <w:sz w:val="24"/>
          <w:szCs w:val="24"/>
        </w:rPr>
        <w:t>reprezintă sume nerambursabile din Fondul pentru modernizare</w:t>
      </w:r>
      <w:r w:rsidR="00D91B80" w:rsidRPr="008C25E1">
        <w:rPr>
          <w:sz w:val="24"/>
          <w:szCs w:val="24"/>
        </w:rPr>
        <w:t>,</w:t>
      </w:r>
      <w:r w:rsidR="00FA3857" w:rsidRPr="008C25E1">
        <w:rPr>
          <w:sz w:val="24"/>
          <w:szCs w:val="24"/>
        </w:rPr>
        <w:t xml:space="preserve"> </w:t>
      </w:r>
      <w:r w:rsidRPr="008C25E1">
        <w:rPr>
          <w:sz w:val="24"/>
          <w:szCs w:val="24"/>
        </w:rPr>
        <w:t>fiind defalcat astfel:</w:t>
      </w:r>
    </w:p>
    <w:tbl>
      <w:tblPr>
        <w:tblW w:w="0" w:type="auto"/>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94"/>
        <w:gridCol w:w="4829"/>
        <w:gridCol w:w="1833"/>
      </w:tblGrid>
      <w:tr w:rsidR="00BA179F" w:rsidRPr="00EC191B" w14:paraId="2C54D147" w14:textId="77777777" w:rsidTr="00AC79DE">
        <w:trPr>
          <w:trHeight w:val="573"/>
        </w:trPr>
        <w:tc>
          <w:tcPr>
            <w:tcW w:w="7823" w:type="dxa"/>
            <w:gridSpan w:val="2"/>
          </w:tcPr>
          <w:p w14:paraId="4DB44BD4" w14:textId="77777777" w:rsidR="00BA179F" w:rsidRPr="00621343" w:rsidRDefault="00BA179F" w:rsidP="00EE53F9">
            <w:pPr>
              <w:spacing w:before="119"/>
              <w:ind w:left="2413" w:right="-26"/>
              <w:jc w:val="center"/>
              <w:rPr>
                <w:b/>
                <w:bCs/>
                <w:sz w:val="24"/>
                <w:szCs w:val="24"/>
              </w:rPr>
            </w:pPr>
            <w:r w:rsidRPr="00621343">
              <w:rPr>
                <w:b/>
                <w:bCs/>
                <w:sz w:val="24"/>
                <w:szCs w:val="24"/>
              </w:rPr>
              <w:t>Acțiune</w:t>
            </w:r>
          </w:p>
        </w:tc>
        <w:tc>
          <w:tcPr>
            <w:tcW w:w="1833" w:type="dxa"/>
          </w:tcPr>
          <w:p w14:paraId="18CDDAEF" w14:textId="77777777" w:rsidR="00BA179F" w:rsidRPr="00621343" w:rsidRDefault="00BA179F" w:rsidP="00EE53F9">
            <w:pPr>
              <w:spacing w:before="119"/>
              <w:ind w:left="406" w:right="-26"/>
              <w:rPr>
                <w:b/>
                <w:bCs/>
                <w:sz w:val="24"/>
                <w:szCs w:val="24"/>
              </w:rPr>
            </w:pPr>
            <w:r w:rsidRPr="00621343">
              <w:rPr>
                <w:b/>
                <w:bCs/>
                <w:sz w:val="24"/>
                <w:szCs w:val="24"/>
              </w:rPr>
              <w:t>Buget</w:t>
            </w:r>
            <w:r w:rsidR="00F24806">
              <w:rPr>
                <w:b/>
                <w:bCs/>
                <w:sz w:val="24"/>
                <w:szCs w:val="24"/>
              </w:rPr>
              <w:t xml:space="preserve"> </w:t>
            </w:r>
            <w:r w:rsidRPr="00621343">
              <w:rPr>
                <w:b/>
                <w:bCs/>
                <w:sz w:val="24"/>
                <w:szCs w:val="24"/>
              </w:rPr>
              <w:t>(euro)</w:t>
            </w:r>
          </w:p>
        </w:tc>
      </w:tr>
      <w:tr w:rsidR="00BA179F" w:rsidRPr="00EC191B" w14:paraId="6124FB66" w14:textId="77777777" w:rsidTr="00A57662">
        <w:trPr>
          <w:trHeight w:val="627"/>
        </w:trPr>
        <w:tc>
          <w:tcPr>
            <w:tcW w:w="7823" w:type="dxa"/>
            <w:gridSpan w:val="2"/>
          </w:tcPr>
          <w:p w14:paraId="4CED4B16" w14:textId="1D2EAFB8" w:rsidR="00BA179F" w:rsidRPr="00621343" w:rsidRDefault="00BA179F" w:rsidP="00EE53F9">
            <w:pPr>
              <w:spacing w:line="257" w:lineRule="exact"/>
              <w:ind w:left="107" w:right="-26"/>
              <w:jc w:val="both"/>
              <w:rPr>
                <w:sz w:val="24"/>
                <w:szCs w:val="24"/>
              </w:rPr>
            </w:pPr>
            <w:r w:rsidRPr="00621343">
              <w:rPr>
                <w:sz w:val="24"/>
                <w:szCs w:val="24"/>
              </w:rPr>
              <w:t>Realizarea</w:t>
            </w:r>
            <w:r w:rsidRPr="00621343">
              <w:rPr>
                <w:sz w:val="24"/>
                <w:szCs w:val="24"/>
              </w:rPr>
              <w:tab/>
              <w:t>capacităţilor</w:t>
            </w:r>
            <w:r w:rsidRPr="00621343">
              <w:rPr>
                <w:sz w:val="24"/>
                <w:szCs w:val="24"/>
              </w:rPr>
              <w:tab/>
              <w:t>noi de</w:t>
            </w:r>
            <w:r w:rsidRPr="00621343">
              <w:rPr>
                <w:sz w:val="24"/>
                <w:szCs w:val="24"/>
              </w:rPr>
              <w:tab/>
              <w:t>producere energie  electrică din surse regenerabile de energie eoliană, solară</w:t>
            </w:r>
            <w:r w:rsidR="00E9145D">
              <w:rPr>
                <w:sz w:val="24"/>
                <w:szCs w:val="24"/>
              </w:rPr>
              <w:t xml:space="preserve"> sau</w:t>
            </w:r>
            <w:r w:rsidRPr="00621343">
              <w:rPr>
                <w:sz w:val="24"/>
                <w:szCs w:val="24"/>
              </w:rPr>
              <w:t xml:space="preserve"> hidro </w:t>
            </w:r>
          </w:p>
        </w:tc>
        <w:tc>
          <w:tcPr>
            <w:tcW w:w="1833" w:type="dxa"/>
            <w:vAlign w:val="center"/>
          </w:tcPr>
          <w:p w14:paraId="466670F8" w14:textId="77777777" w:rsidR="00BA179F" w:rsidRPr="00621343" w:rsidRDefault="00BA179F" w:rsidP="00A57662">
            <w:pPr>
              <w:spacing w:before="3"/>
              <w:ind w:right="-26"/>
              <w:jc w:val="center"/>
              <w:rPr>
                <w:sz w:val="24"/>
                <w:szCs w:val="24"/>
              </w:rPr>
            </w:pPr>
          </w:p>
          <w:p w14:paraId="6308BC19" w14:textId="79B7D0A0" w:rsidR="00BA179F" w:rsidRPr="00621343" w:rsidRDefault="00E9145D" w:rsidP="00A57662">
            <w:pPr>
              <w:spacing w:before="1"/>
              <w:ind w:left="137" w:right="-26"/>
              <w:jc w:val="center"/>
              <w:rPr>
                <w:b/>
                <w:bCs/>
                <w:sz w:val="24"/>
                <w:szCs w:val="24"/>
              </w:rPr>
            </w:pPr>
            <w:r>
              <w:rPr>
                <w:b/>
                <w:bCs/>
                <w:sz w:val="24"/>
                <w:szCs w:val="24"/>
              </w:rPr>
              <w:t>415</w:t>
            </w:r>
            <w:r w:rsidR="00BA179F" w:rsidRPr="00744331">
              <w:rPr>
                <w:b/>
                <w:bCs/>
                <w:sz w:val="24"/>
                <w:szCs w:val="24"/>
              </w:rPr>
              <w:t>.</w:t>
            </w:r>
            <w:r w:rsidR="00BA179F" w:rsidRPr="00621343">
              <w:rPr>
                <w:b/>
                <w:bCs/>
                <w:sz w:val="24"/>
                <w:szCs w:val="24"/>
              </w:rPr>
              <w:t>000.000</w:t>
            </w:r>
          </w:p>
        </w:tc>
      </w:tr>
      <w:tr w:rsidR="003C5A61" w:rsidRPr="00EC191B" w14:paraId="5D5A51A1" w14:textId="77777777" w:rsidTr="00A57662">
        <w:trPr>
          <w:trHeight w:val="611"/>
        </w:trPr>
        <w:tc>
          <w:tcPr>
            <w:tcW w:w="2994" w:type="dxa"/>
          </w:tcPr>
          <w:p w14:paraId="62CD5C9B" w14:textId="77777777" w:rsidR="003C5A61" w:rsidRPr="00744331" w:rsidRDefault="003C5A61" w:rsidP="00EE53F9">
            <w:pPr>
              <w:spacing w:line="257" w:lineRule="exact"/>
              <w:ind w:left="107" w:right="-26"/>
              <w:rPr>
                <w:sz w:val="24"/>
                <w:szCs w:val="24"/>
              </w:rPr>
            </w:pPr>
            <w:r w:rsidRPr="00744331">
              <w:rPr>
                <w:sz w:val="24"/>
                <w:szCs w:val="24"/>
              </w:rPr>
              <w:t>Pentru energie eoliană</w:t>
            </w:r>
          </w:p>
          <w:p w14:paraId="7B669D5E" w14:textId="1895DA05" w:rsidR="003C5A61" w:rsidRPr="00621343" w:rsidRDefault="005451C9" w:rsidP="00EE53F9">
            <w:pPr>
              <w:spacing w:line="257" w:lineRule="exact"/>
              <w:ind w:left="107" w:right="-26"/>
              <w:rPr>
                <w:sz w:val="24"/>
                <w:szCs w:val="24"/>
              </w:rPr>
            </w:pPr>
            <w:r>
              <w:rPr>
                <w:b/>
                <w:bCs/>
                <w:sz w:val="24"/>
                <w:szCs w:val="24"/>
              </w:rPr>
              <w:t>30</w:t>
            </w:r>
            <w:r w:rsidR="003C5A61" w:rsidRPr="00744331">
              <w:rPr>
                <w:b/>
                <w:bCs/>
                <w:sz w:val="24"/>
                <w:szCs w:val="24"/>
              </w:rPr>
              <w:t>.</w:t>
            </w:r>
            <w:r w:rsidR="003C5A61" w:rsidRPr="00621343">
              <w:rPr>
                <w:b/>
                <w:bCs/>
                <w:sz w:val="24"/>
                <w:szCs w:val="24"/>
              </w:rPr>
              <w:t>000.000</w:t>
            </w:r>
            <w:r w:rsidR="003C5A61" w:rsidRPr="00621343">
              <w:rPr>
                <w:sz w:val="24"/>
                <w:szCs w:val="24"/>
              </w:rPr>
              <w:t xml:space="preserve"> euro </w:t>
            </w:r>
          </w:p>
        </w:tc>
        <w:tc>
          <w:tcPr>
            <w:tcW w:w="4829" w:type="dxa"/>
          </w:tcPr>
          <w:p w14:paraId="2AB0110B" w14:textId="77777777" w:rsidR="003C5A61" w:rsidRPr="00621343" w:rsidRDefault="001F5965" w:rsidP="00EE53F9">
            <w:pPr>
              <w:spacing w:line="257" w:lineRule="exact"/>
              <w:ind w:left="107" w:right="-26"/>
              <w:rPr>
                <w:sz w:val="24"/>
                <w:szCs w:val="24"/>
                <w:highlight w:val="yellow"/>
              </w:rPr>
            </w:pPr>
            <w:r w:rsidRPr="00621343">
              <w:rPr>
                <w:sz w:val="24"/>
                <w:szCs w:val="24"/>
              </w:rPr>
              <w:t xml:space="preserve">Pentru </w:t>
            </w:r>
            <w:r w:rsidR="00335C49" w:rsidRPr="00621343">
              <w:rPr>
                <w:sz w:val="24"/>
                <w:szCs w:val="24"/>
              </w:rPr>
              <w:t>toate capacitățile</w:t>
            </w:r>
          </w:p>
        </w:tc>
        <w:tc>
          <w:tcPr>
            <w:tcW w:w="1833" w:type="dxa"/>
            <w:vAlign w:val="center"/>
          </w:tcPr>
          <w:p w14:paraId="3F8A8A12" w14:textId="77777777" w:rsidR="003C5A61" w:rsidRPr="00621343" w:rsidRDefault="003C5A61" w:rsidP="00A57662">
            <w:pPr>
              <w:spacing w:before="3"/>
              <w:ind w:right="-26"/>
              <w:jc w:val="center"/>
              <w:rPr>
                <w:sz w:val="24"/>
                <w:szCs w:val="24"/>
              </w:rPr>
            </w:pPr>
          </w:p>
          <w:p w14:paraId="40DF9B6C" w14:textId="3B39BA2F" w:rsidR="003C5A61" w:rsidRPr="00621343" w:rsidRDefault="00F56353" w:rsidP="00A57662">
            <w:pPr>
              <w:spacing w:before="3"/>
              <w:ind w:right="-26"/>
              <w:jc w:val="center"/>
              <w:rPr>
                <w:sz w:val="24"/>
                <w:szCs w:val="24"/>
              </w:rPr>
            </w:pPr>
            <w:r>
              <w:rPr>
                <w:sz w:val="24"/>
                <w:szCs w:val="24"/>
              </w:rPr>
              <w:t>3</w:t>
            </w:r>
            <w:r w:rsidR="0094571E" w:rsidRPr="00744331">
              <w:rPr>
                <w:sz w:val="24"/>
                <w:szCs w:val="24"/>
              </w:rPr>
              <w:t>0</w:t>
            </w:r>
            <w:r w:rsidR="003C5A61" w:rsidRPr="00621343">
              <w:rPr>
                <w:sz w:val="24"/>
                <w:szCs w:val="24"/>
              </w:rPr>
              <w:t>.000.000</w:t>
            </w:r>
          </w:p>
        </w:tc>
      </w:tr>
      <w:tr w:rsidR="00BA179F" w:rsidRPr="00EC191B" w14:paraId="476403F2" w14:textId="77777777" w:rsidTr="00A57662">
        <w:trPr>
          <w:trHeight w:val="689"/>
        </w:trPr>
        <w:tc>
          <w:tcPr>
            <w:tcW w:w="2994" w:type="dxa"/>
            <w:vMerge w:val="restart"/>
          </w:tcPr>
          <w:p w14:paraId="6CFA6DB2" w14:textId="77777777" w:rsidR="00BA179F" w:rsidRPr="0027039B" w:rsidRDefault="00BA179F" w:rsidP="00EE53F9">
            <w:pPr>
              <w:spacing w:line="257" w:lineRule="exact"/>
              <w:ind w:left="107" w:right="-26"/>
              <w:rPr>
                <w:sz w:val="24"/>
                <w:szCs w:val="24"/>
              </w:rPr>
            </w:pPr>
            <w:r w:rsidRPr="0027039B">
              <w:rPr>
                <w:sz w:val="24"/>
                <w:szCs w:val="24"/>
              </w:rPr>
              <w:t>Pentru energie solară</w:t>
            </w:r>
          </w:p>
          <w:p w14:paraId="5E4F2831" w14:textId="063F020C" w:rsidR="00BA179F" w:rsidRPr="0027039B" w:rsidRDefault="007E7019" w:rsidP="00EE53F9">
            <w:pPr>
              <w:spacing w:line="257" w:lineRule="exact"/>
              <w:ind w:left="107" w:right="-26"/>
              <w:rPr>
                <w:sz w:val="24"/>
                <w:szCs w:val="24"/>
              </w:rPr>
            </w:pPr>
            <w:r w:rsidRPr="0027039B">
              <w:rPr>
                <w:b/>
                <w:bCs/>
                <w:sz w:val="24"/>
                <w:szCs w:val="24"/>
              </w:rPr>
              <w:t>3</w:t>
            </w:r>
            <w:r w:rsidR="005451C9">
              <w:rPr>
                <w:b/>
                <w:bCs/>
                <w:sz w:val="24"/>
                <w:szCs w:val="24"/>
              </w:rPr>
              <w:t>6</w:t>
            </w:r>
            <w:r w:rsidRPr="0027039B">
              <w:rPr>
                <w:b/>
                <w:bCs/>
                <w:sz w:val="24"/>
                <w:szCs w:val="24"/>
              </w:rPr>
              <w:t>0</w:t>
            </w:r>
            <w:r w:rsidR="00BA179F" w:rsidRPr="0027039B">
              <w:rPr>
                <w:b/>
                <w:bCs/>
                <w:sz w:val="24"/>
                <w:szCs w:val="24"/>
              </w:rPr>
              <w:t>.000.000</w:t>
            </w:r>
            <w:r w:rsidR="00BA179F" w:rsidRPr="0027039B">
              <w:rPr>
                <w:sz w:val="24"/>
                <w:szCs w:val="24"/>
              </w:rPr>
              <w:t xml:space="preserve"> euro</w:t>
            </w:r>
            <w:r w:rsidR="003C5A61" w:rsidRPr="0027039B">
              <w:rPr>
                <w:sz w:val="24"/>
                <w:szCs w:val="24"/>
              </w:rPr>
              <w:t>,</w:t>
            </w:r>
            <w:r w:rsidR="00BA179F" w:rsidRPr="0027039B">
              <w:rPr>
                <w:sz w:val="24"/>
                <w:szCs w:val="24"/>
              </w:rPr>
              <w:t xml:space="preserve"> din care</w:t>
            </w:r>
          </w:p>
        </w:tc>
        <w:tc>
          <w:tcPr>
            <w:tcW w:w="4829" w:type="dxa"/>
          </w:tcPr>
          <w:p w14:paraId="1DC5DA9C" w14:textId="77777777" w:rsidR="006D50C3" w:rsidRPr="0027039B" w:rsidRDefault="006D50C3" w:rsidP="00EE53F9">
            <w:pPr>
              <w:spacing w:line="257" w:lineRule="exact"/>
              <w:ind w:left="107" w:right="-26"/>
              <w:rPr>
                <w:sz w:val="24"/>
                <w:szCs w:val="24"/>
              </w:rPr>
            </w:pPr>
          </w:p>
          <w:p w14:paraId="4A606159" w14:textId="4B32E26C" w:rsidR="00BA179F" w:rsidRPr="0027039B" w:rsidRDefault="00BA179F" w:rsidP="00EE53F9">
            <w:pPr>
              <w:spacing w:line="257" w:lineRule="exact"/>
              <w:ind w:left="107" w:right="-26"/>
              <w:rPr>
                <w:sz w:val="24"/>
                <w:szCs w:val="24"/>
              </w:rPr>
            </w:pPr>
            <w:r w:rsidRPr="0027039B">
              <w:rPr>
                <w:sz w:val="24"/>
                <w:szCs w:val="24"/>
              </w:rPr>
              <w:t xml:space="preserve">Sub </w:t>
            </w:r>
            <w:r w:rsidR="00043AC4">
              <w:rPr>
                <w:sz w:val="24"/>
                <w:szCs w:val="24"/>
              </w:rPr>
              <w:t>5</w:t>
            </w:r>
            <w:r w:rsidRPr="0027039B">
              <w:rPr>
                <w:sz w:val="24"/>
                <w:szCs w:val="24"/>
              </w:rPr>
              <w:t xml:space="preserve"> MW </w:t>
            </w:r>
            <w:r w:rsidR="00330046">
              <w:rPr>
                <w:sz w:val="24"/>
                <w:szCs w:val="24"/>
              </w:rPr>
              <w:t>(inclusiv)</w:t>
            </w:r>
          </w:p>
        </w:tc>
        <w:tc>
          <w:tcPr>
            <w:tcW w:w="1833" w:type="dxa"/>
            <w:vAlign w:val="center"/>
          </w:tcPr>
          <w:p w14:paraId="6E836287" w14:textId="77777777" w:rsidR="00BA179F" w:rsidRPr="0027039B" w:rsidRDefault="00BA179F" w:rsidP="00A57662">
            <w:pPr>
              <w:spacing w:before="3"/>
              <w:ind w:right="-26"/>
              <w:jc w:val="center"/>
              <w:rPr>
                <w:sz w:val="24"/>
                <w:szCs w:val="24"/>
              </w:rPr>
            </w:pPr>
          </w:p>
          <w:p w14:paraId="4167D505" w14:textId="7291B500" w:rsidR="00BA179F" w:rsidRPr="0027039B" w:rsidRDefault="00043AC4" w:rsidP="00A57662">
            <w:pPr>
              <w:spacing w:before="3"/>
              <w:ind w:right="-26"/>
              <w:jc w:val="center"/>
              <w:rPr>
                <w:sz w:val="24"/>
                <w:szCs w:val="24"/>
              </w:rPr>
            </w:pPr>
            <w:r>
              <w:rPr>
                <w:sz w:val="24"/>
                <w:szCs w:val="24"/>
              </w:rPr>
              <w:t>216</w:t>
            </w:r>
            <w:r w:rsidR="00BA179F" w:rsidRPr="0027039B">
              <w:rPr>
                <w:sz w:val="24"/>
                <w:szCs w:val="24"/>
              </w:rPr>
              <w:t>.000.000</w:t>
            </w:r>
          </w:p>
        </w:tc>
      </w:tr>
      <w:tr w:rsidR="00BA179F" w:rsidRPr="00EC191B" w14:paraId="179415CF" w14:textId="77777777" w:rsidTr="00A57662">
        <w:trPr>
          <w:trHeight w:val="400"/>
        </w:trPr>
        <w:tc>
          <w:tcPr>
            <w:tcW w:w="2994" w:type="dxa"/>
            <w:vMerge/>
          </w:tcPr>
          <w:p w14:paraId="62F840AA" w14:textId="77777777" w:rsidR="00BA179F" w:rsidRPr="0027039B" w:rsidRDefault="00BA179F" w:rsidP="00EE53F9">
            <w:pPr>
              <w:spacing w:line="257" w:lineRule="exact"/>
              <w:ind w:left="107" w:right="-26"/>
              <w:rPr>
                <w:sz w:val="24"/>
                <w:szCs w:val="24"/>
              </w:rPr>
            </w:pPr>
          </w:p>
        </w:tc>
        <w:tc>
          <w:tcPr>
            <w:tcW w:w="4829" w:type="dxa"/>
          </w:tcPr>
          <w:p w14:paraId="68D5AD38" w14:textId="77777777" w:rsidR="006D50C3" w:rsidRPr="0027039B" w:rsidRDefault="006D50C3" w:rsidP="00EE53F9">
            <w:pPr>
              <w:spacing w:line="257" w:lineRule="exact"/>
              <w:ind w:left="107" w:right="-26"/>
              <w:rPr>
                <w:sz w:val="24"/>
                <w:szCs w:val="24"/>
              </w:rPr>
            </w:pPr>
          </w:p>
          <w:p w14:paraId="68633A06" w14:textId="3E960F4F" w:rsidR="00BA179F" w:rsidRPr="0027039B" w:rsidRDefault="00BA179F" w:rsidP="00EE53F9">
            <w:pPr>
              <w:spacing w:line="257" w:lineRule="exact"/>
              <w:ind w:left="107" w:right="-26"/>
              <w:rPr>
                <w:sz w:val="24"/>
                <w:szCs w:val="24"/>
              </w:rPr>
            </w:pPr>
            <w:r w:rsidRPr="0027039B">
              <w:rPr>
                <w:sz w:val="24"/>
                <w:szCs w:val="24"/>
              </w:rPr>
              <w:lastRenderedPageBreak/>
              <w:t>Peste</w:t>
            </w:r>
            <w:r w:rsidR="00043AC4">
              <w:rPr>
                <w:sz w:val="24"/>
                <w:szCs w:val="24"/>
              </w:rPr>
              <w:t xml:space="preserve"> 5</w:t>
            </w:r>
            <w:r w:rsidRPr="0027039B">
              <w:rPr>
                <w:sz w:val="24"/>
                <w:szCs w:val="24"/>
              </w:rPr>
              <w:t xml:space="preserve"> MW</w:t>
            </w:r>
          </w:p>
        </w:tc>
        <w:tc>
          <w:tcPr>
            <w:tcW w:w="1833" w:type="dxa"/>
            <w:vAlign w:val="center"/>
          </w:tcPr>
          <w:p w14:paraId="41B5DB9C" w14:textId="77777777" w:rsidR="00BA179F" w:rsidRPr="0027039B" w:rsidRDefault="00BA179F" w:rsidP="00A57662">
            <w:pPr>
              <w:spacing w:before="3"/>
              <w:ind w:right="-26"/>
              <w:jc w:val="center"/>
              <w:rPr>
                <w:sz w:val="24"/>
                <w:szCs w:val="24"/>
              </w:rPr>
            </w:pPr>
          </w:p>
          <w:p w14:paraId="78B6CAEE" w14:textId="05D43C71" w:rsidR="00BA179F" w:rsidRPr="0027039B" w:rsidRDefault="00043AC4" w:rsidP="00A57662">
            <w:pPr>
              <w:spacing w:before="3"/>
              <w:ind w:right="-26"/>
              <w:jc w:val="center"/>
              <w:rPr>
                <w:sz w:val="24"/>
                <w:szCs w:val="24"/>
              </w:rPr>
            </w:pPr>
            <w:r>
              <w:rPr>
                <w:sz w:val="24"/>
                <w:szCs w:val="24"/>
              </w:rPr>
              <w:lastRenderedPageBreak/>
              <w:t>144</w:t>
            </w:r>
            <w:r w:rsidR="00BA179F" w:rsidRPr="0027039B">
              <w:rPr>
                <w:sz w:val="24"/>
                <w:szCs w:val="24"/>
              </w:rPr>
              <w:t>.000.000</w:t>
            </w:r>
          </w:p>
        </w:tc>
      </w:tr>
      <w:tr w:rsidR="0024533E" w:rsidRPr="00EC191B" w14:paraId="2E74A4A4" w14:textId="77777777" w:rsidTr="00A57662">
        <w:trPr>
          <w:trHeight w:val="534"/>
        </w:trPr>
        <w:tc>
          <w:tcPr>
            <w:tcW w:w="2994" w:type="dxa"/>
          </w:tcPr>
          <w:p w14:paraId="271557BB" w14:textId="77777777" w:rsidR="0024533E" w:rsidRPr="0027039B" w:rsidRDefault="0024533E" w:rsidP="00EE53F9">
            <w:pPr>
              <w:spacing w:line="257" w:lineRule="exact"/>
              <w:ind w:left="107" w:right="-26"/>
              <w:rPr>
                <w:sz w:val="24"/>
                <w:szCs w:val="24"/>
              </w:rPr>
            </w:pPr>
            <w:r w:rsidRPr="0027039B">
              <w:rPr>
                <w:sz w:val="24"/>
                <w:szCs w:val="24"/>
              </w:rPr>
              <w:lastRenderedPageBreak/>
              <w:t>Pentru energie hidro</w:t>
            </w:r>
          </w:p>
          <w:p w14:paraId="78D356E1" w14:textId="77777777" w:rsidR="0024533E" w:rsidRPr="0027039B" w:rsidRDefault="007E7019" w:rsidP="00EE53F9">
            <w:pPr>
              <w:spacing w:line="257" w:lineRule="exact"/>
              <w:ind w:left="107" w:right="-26"/>
              <w:rPr>
                <w:sz w:val="24"/>
                <w:szCs w:val="24"/>
              </w:rPr>
            </w:pPr>
            <w:r w:rsidRPr="0027039B">
              <w:rPr>
                <w:b/>
                <w:bCs/>
                <w:sz w:val="24"/>
                <w:szCs w:val="24"/>
              </w:rPr>
              <w:t>25</w:t>
            </w:r>
            <w:r w:rsidR="0024533E" w:rsidRPr="0027039B">
              <w:rPr>
                <w:b/>
                <w:bCs/>
                <w:sz w:val="24"/>
                <w:szCs w:val="24"/>
              </w:rPr>
              <w:t>.000.000</w:t>
            </w:r>
            <w:r w:rsidR="0024533E" w:rsidRPr="0027039B">
              <w:rPr>
                <w:sz w:val="24"/>
                <w:szCs w:val="24"/>
              </w:rPr>
              <w:t xml:space="preserve"> euro</w:t>
            </w:r>
          </w:p>
        </w:tc>
        <w:tc>
          <w:tcPr>
            <w:tcW w:w="4829" w:type="dxa"/>
          </w:tcPr>
          <w:p w14:paraId="5EB8ED8C" w14:textId="77777777" w:rsidR="0024533E" w:rsidRPr="0027039B" w:rsidRDefault="001F5965" w:rsidP="00EE53F9">
            <w:pPr>
              <w:spacing w:line="257" w:lineRule="exact"/>
              <w:ind w:left="107" w:right="-26"/>
              <w:rPr>
                <w:sz w:val="24"/>
                <w:szCs w:val="24"/>
              </w:rPr>
            </w:pPr>
            <w:r w:rsidRPr="0027039B">
              <w:rPr>
                <w:sz w:val="24"/>
                <w:szCs w:val="24"/>
              </w:rPr>
              <w:t>Pentru toate capacitățile</w:t>
            </w:r>
            <w:r w:rsidRPr="0027039B" w:rsidDel="00D87EE4">
              <w:rPr>
                <w:sz w:val="24"/>
                <w:szCs w:val="24"/>
              </w:rPr>
              <w:t xml:space="preserve"> </w:t>
            </w:r>
          </w:p>
        </w:tc>
        <w:tc>
          <w:tcPr>
            <w:tcW w:w="1833" w:type="dxa"/>
            <w:vAlign w:val="center"/>
          </w:tcPr>
          <w:p w14:paraId="777DFEC7" w14:textId="77777777" w:rsidR="0024533E" w:rsidRPr="0027039B" w:rsidRDefault="0024533E" w:rsidP="00A57662">
            <w:pPr>
              <w:spacing w:before="3"/>
              <w:ind w:right="-26"/>
              <w:jc w:val="center"/>
              <w:rPr>
                <w:sz w:val="24"/>
                <w:szCs w:val="24"/>
              </w:rPr>
            </w:pPr>
          </w:p>
          <w:p w14:paraId="37A42037" w14:textId="77777777" w:rsidR="0024533E" w:rsidRPr="0027039B" w:rsidRDefault="00AB5D49" w:rsidP="00A57662">
            <w:pPr>
              <w:spacing w:before="3"/>
              <w:ind w:right="-26"/>
              <w:jc w:val="center"/>
              <w:rPr>
                <w:sz w:val="24"/>
                <w:szCs w:val="24"/>
              </w:rPr>
            </w:pPr>
            <w:r w:rsidRPr="0027039B">
              <w:rPr>
                <w:sz w:val="24"/>
                <w:szCs w:val="24"/>
              </w:rPr>
              <w:t>25</w:t>
            </w:r>
            <w:r w:rsidR="0024533E" w:rsidRPr="0027039B">
              <w:rPr>
                <w:sz w:val="24"/>
                <w:szCs w:val="24"/>
              </w:rPr>
              <w:t>.000.000</w:t>
            </w:r>
          </w:p>
        </w:tc>
      </w:tr>
    </w:tbl>
    <w:p w14:paraId="2BA9DC52" w14:textId="77777777" w:rsidR="00B40F87" w:rsidRPr="003D5FB5" w:rsidRDefault="00B40F87" w:rsidP="00EE53F9">
      <w:pPr>
        <w:pStyle w:val="BodyText"/>
        <w:spacing w:before="11"/>
        <w:ind w:left="0" w:right="-26"/>
        <w:rPr>
          <w:rFonts w:eastAsiaTheme="minorEastAsia"/>
          <w:sz w:val="12"/>
          <w:szCs w:val="12"/>
          <w:lang w:eastAsia="ro-RO"/>
        </w:rPr>
      </w:pPr>
    </w:p>
    <w:p w14:paraId="1BCAF497" w14:textId="5C5C5E1B" w:rsidR="00517FBC" w:rsidRDefault="00517FBC" w:rsidP="00EE53F9">
      <w:pPr>
        <w:pStyle w:val="BodyText"/>
        <w:numPr>
          <w:ilvl w:val="1"/>
          <w:numId w:val="19"/>
        </w:numPr>
        <w:ind w:left="119" w:right="-26" w:firstLine="164"/>
        <w:rPr>
          <w:rFonts w:eastAsiaTheme="minorEastAsia"/>
          <w:lang w:eastAsia="ro-RO"/>
        </w:rPr>
      </w:pPr>
      <w:r w:rsidRPr="00517FBC">
        <w:rPr>
          <w:rFonts w:eastAsiaTheme="minorEastAsia"/>
          <w:lang w:eastAsia="ro-RO"/>
        </w:rPr>
        <w:t>Bugetul mediu anual al</w:t>
      </w:r>
      <w:r w:rsidR="002676E0">
        <w:rPr>
          <w:rFonts w:eastAsiaTheme="minorEastAsia"/>
          <w:lang w:eastAsia="ro-RO"/>
        </w:rPr>
        <w:t xml:space="preserve"> întregii</w:t>
      </w:r>
      <w:r w:rsidRPr="00517FBC">
        <w:rPr>
          <w:rFonts w:eastAsiaTheme="minorEastAsia"/>
          <w:lang w:eastAsia="ro-RO"/>
        </w:rPr>
        <w:t xml:space="preserve"> scheme nu va depăși 150.000.000 euro.</w:t>
      </w:r>
    </w:p>
    <w:p w14:paraId="6D3787B8" w14:textId="77777777" w:rsidR="00517FBC" w:rsidRDefault="00517FBC" w:rsidP="00EE53F9">
      <w:pPr>
        <w:pStyle w:val="BodyText"/>
        <w:numPr>
          <w:ilvl w:val="1"/>
          <w:numId w:val="19"/>
        </w:numPr>
        <w:ind w:left="119" w:right="-26" w:firstLine="164"/>
        <w:rPr>
          <w:rFonts w:eastAsiaTheme="minorEastAsia"/>
          <w:lang w:eastAsia="ro-RO"/>
        </w:rPr>
      </w:pPr>
      <w:r w:rsidRPr="00517FBC">
        <w:rPr>
          <w:rFonts w:eastAsiaTheme="minorEastAsia"/>
          <w:lang w:eastAsia="ro-RO"/>
        </w:rPr>
        <w:t>Bugetul schemei reflectă sumele alocate prin Fondul pentru Modernizare, „Programului-cheie 1” Surse regenerabile de energie și stocarea energiei.</w:t>
      </w:r>
    </w:p>
    <w:p w14:paraId="2944F9D6" w14:textId="37A9192C" w:rsidR="001A12D8" w:rsidRPr="004D0450" w:rsidRDefault="00146464" w:rsidP="00EE53F9">
      <w:pPr>
        <w:pStyle w:val="BodyText"/>
        <w:numPr>
          <w:ilvl w:val="1"/>
          <w:numId w:val="19"/>
        </w:numPr>
        <w:ind w:left="119" w:right="-26" w:firstLine="164"/>
        <w:rPr>
          <w:rFonts w:eastAsiaTheme="minorEastAsia"/>
          <w:lang w:eastAsia="ro-RO"/>
        </w:rPr>
      </w:pPr>
      <w:r w:rsidRPr="008C25E1">
        <w:t>Alocarea bugetară şi operaţiunile financiare derulate în vederea utilizării fondurilor prevăzute</w:t>
      </w:r>
      <w:r w:rsidR="00126410" w:rsidRPr="008C25E1">
        <w:t xml:space="preserve"> </w:t>
      </w:r>
      <w:r w:rsidRPr="00517FBC">
        <w:rPr>
          <w:spacing w:val="-57"/>
        </w:rPr>
        <w:t xml:space="preserve"> </w:t>
      </w:r>
      <w:r w:rsidRPr="008C25E1">
        <w:t>la</w:t>
      </w:r>
      <w:r w:rsidRPr="00517FBC">
        <w:rPr>
          <w:spacing w:val="1"/>
        </w:rPr>
        <w:t xml:space="preserve"> </w:t>
      </w:r>
      <w:r w:rsidRPr="008C25E1">
        <w:t>alin.</w:t>
      </w:r>
      <w:r w:rsidRPr="00517FBC">
        <w:rPr>
          <w:spacing w:val="1"/>
        </w:rPr>
        <w:t xml:space="preserve"> </w:t>
      </w:r>
      <w:r w:rsidRPr="008C25E1">
        <w:t>(1)</w:t>
      </w:r>
      <w:r w:rsidRPr="00517FBC">
        <w:rPr>
          <w:spacing w:val="1"/>
        </w:rPr>
        <w:t xml:space="preserve"> </w:t>
      </w:r>
      <w:r w:rsidRPr="008C25E1">
        <w:t>se</w:t>
      </w:r>
      <w:r w:rsidRPr="00517FBC">
        <w:rPr>
          <w:spacing w:val="1"/>
        </w:rPr>
        <w:t xml:space="preserve"> </w:t>
      </w:r>
      <w:r w:rsidRPr="008C25E1">
        <w:t>fac</w:t>
      </w:r>
      <w:r w:rsidRPr="00517FBC">
        <w:rPr>
          <w:spacing w:val="1"/>
        </w:rPr>
        <w:t xml:space="preserve"> </w:t>
      </w:r>
      <w:r w:rsidRPr="008C25E1">
        <w:t>în</w:t>
      </w:r>
      <w:r w:rsidRPr="00517FBC">
        <w:rPr>
          <w:spacing w:val="1"/>
        </w:rPr>
        <w:t xml:space="preserve"> </w:t>
      </w:r>
      <w:r w:rsidRPr="008C25E1">
        <w:t>conformitate</w:t>
      </w:r>
      <w:r w:rsidRPr="00517FBC">
        <w:rPr>
          <w:spacing w:val="1"/>
        </w:rPr>
        <w:t xml:space="preserve"> </w:t>
      </w:r>
      <w:r w:rsidRPr="008C25E1">
        <w:t>cu</w:t>
      </w:r>
      <w:r w:rsidRPr="00517FBC">
        <w:rPr>
          <w:spacing w:val="1"/>
        </w:rPr>
        <w:t xml:space="preserve"> </w:t>
      </w:r>
      <w:r w:rsidRPr="008C25E1">
        <w:t>prevederile</w:t>
      </w:r>
      <w:r w:rsidRPr="00517FBC">
        <w:rPr>
          <w:spacing w:val="1"/>
        </w:rPr>
        <w:t xml:space="preserve"> </w:t>
      </w:r>
      <w:r w:rsidRPr="008C25E1">
        <w:t>cadrului</w:t>
      </w:r>
      <w:r w:rsidRPr="00517FBC">
        <w:rPr>
          <w:spacing w:val="1"/>
        </w:rPr>
        <w:t xml:space="preserve"> </w:t>
      </w:r>
      <w:r w:rsidRPr="008C25E1">
        <w:t>legal</w:t>
      </w:r>
      <w:r w:rsidRPr="00517FBC">
        <w:rPr>
          <w:spacing w:val="1"/>
        </w:rPr>
        <w:t xml:space="preserve"> </w:t>
      </w:r>
      <w:r w:rsidRPr="008C25E1">
        <w:t>aplicabil</w:t>
      </w:r>
      <w:r w:rsidRPr="00517FBC">
        <w:rPr>
          <w:spacing w:val="1"/>
        </w:rPr>
        <w:t xml:space="preserve"> </w:t>
      </w:r>
      <w:r w:rsidRPr="008C25E1">
        <w:t>pentru</w:t>
      </w:r>
      <w:r w:rsidRPr="00517FBC">
        <w:rPr>
          <w:spacing w:val="1"/>
        </w:rPr>
        <w:t xml:space="preserve"> </w:t>
      </w:r>
      <w:r w:rsidRPr="008C25E1">
        <w:t>gestionarea</w:t>
      </w:r>
      <w:r w:rsidRPr="00517FBC">
        <w:rPr>
          <w:spacing w:val="1"/>
        </w:rPr>
        <w:t xml:space="preserve"> </w:t>
      </w:r>
      <w:r w:rsidR="00874877" w:rsidRPr="008C25E1">
        <w:t xml:space="preserve">Fondului pentru Modernizare în România. </w:t>
      </w:r>
    </w:p>
    <w:p w14:paraId="56EAC25C" w14:textId="1B31DCBC" w:rsidR="004D0450" w:rsidRPr="00DC0228" w:rsidRDefault="004D0450" w:rsidP="00EE53F9">
      <w:pPr>
        <w:pStyle w:val="BodyText"/>
        <w:numPr>
          <w:ilvl w:val="1"/>
          <w:numId w:val="19"/>
        </w:numPr>
        <w:ind w:left="119" w:right="-26" w:firstLine="164"/>
      </w:pPr>
      <w:r w:rsidRPr="004D0450">
        <w:t>Alocarea bugetară asa cum este defalcată în alin (1), poate suferi modificări ale bugetelor  stabilite, fără afectarea valorii totale, în cazul în care nu există interes pentru o resursă regenerabilă.</w:t>
      </w:r>
    </w:p>
    <w:p w14:paraId="563151BF" w14:textId="77777777" w:rsidR="001A12D8" w:rsidRPr="008C25E1" w:rsidRDefault="001A12D8" w:rsidP="00EE53F9">
      <w:pPr>
        <w:pStyle w:val="BodyText"/>
        <w:spacing w:before="3"/>
        <w:ind w:left="0" w:right="-26"/>
        <w:jc w:val="left"/>
      </w:pPr>
    </w:p>
    <w:p w14:paraId="3D19DF68" w14:textId="77777777" w:rsidR="001A12D8" w:rsidRPr="008C25E1" w:rsidRDefault="00146464" w:rsidP="00D25B8B">
      <w:pPr>
        <w:pStyle w:val="BodyText"/>
        <w:spacing w:before="1"/>
        <w:ind w:left="0" w:right="8763"/>
        <w:jc w:val="right"/>
      </w:pPr>
      <w:r w:rsidRPr="008C25E1">
        <w:t>ART.</w:t>
      </w:r>
      <w:r w:rsidRPr="008C25E1">
        <w:rPr>
          <w:spacing w:val="-1"/>
        </w:rPr>
        <w:t xml:space="preserve"> </w:t>
      </w:r>
      <w:r w:rsidRPr="008C25E1">
        <w:t>15</w:t>
      </w:r>
    </w:p>
    <w:p w14:paraId="249C7C83" w14:textId="59149C3E" w:rsidR="001A12D8" w:rsidRPr="008C25E1" w:rsidRDefault="00146464" w:rsidP="00EE53F9">
      <w:pPr>
        <w:pStyle w:val="BodyText"/>
        <w:ind w:right="-26" w:firstLine="240"/>
      </w:pPr>
      <w:r w:rsidRPr="008C25E1">
        <w:t>Din</w:t>
      </w:r>
      <w:r w:rsidRPr="008C25E1">
        <w:rPr>
          <w:spacing w:val="56"/>
        </w:rPr>
        <w:t xml:space="preserve"> </w:t>
      </w:r>
      <w:r w:rsidRPr="008C25E1">
        <w:t>perspectiva</w:t>
      </w:r>
      <w:r w:rsidRPr="008C25E1">
        <w:rPr>
          <w:spacing w:val="56"/>
        </w:rPr>
        <w:t xml:space="preserve"> </w:t>
      </w:r>
      <w:r w:rsidRPr="008C25E1">
        <w:t>bugetului</w:t>
      </w:r>
      <w:r w:rsidRPr="008C25E1">
        <w:rPr>
          <w:spacing w:val="57"/>
        </w:rPr>
        <w:t xml:space="preserve"> </w:t>
      </w:r>
      <w:r w:rsidRPr="008C25E1">
        <w:t>alocat,</w:t>
      </w:r>
      <w:r w:rsidRPr="008C25E1">
        <w:rPr>
          <w:spacing w:val="56"/>
        </w:rPr>
        <w:t xml:space="preserve"> </w:t>
      </w:r>
      <w:r w:rsidRPr="008C25E1">
        <w:t>numărul</w:t>
      </w:r>
      <w:r w:rsidRPr="008C25E1">
        <w:rPr>
          <w:spacing w:val="57"/>
        </w:rPr>
        <w:t xml:space="preserve"> </w:t>
      </w:r>
      <w:r w:rsidRPr="008C25E1">
        <w:t>estimat</w:t>
      </w:r>
      <w:r w:rsidRPr="008C25E1">
        <w:rPr>
          <w:spacing w:val="56"/>
        </w:rPr>
        <w:t xml:space="preserve"> </w:t>
      </w:r>
      <w:r w:rsidRPr="008C25E1">
        <w:t>de</w:t>
      </w:r>
      <w:r w:rsidRPr="008C25E1">
        <w:rPr>
          <w:spacing w:val="55"/>
        </w:rPr>
        <w:t xml:space="preserve"> </w:t>
      </w:r>
      <w:r w:rsidRPr="008C25E1">
        <w:t>beneficiari</w:t>
      </w:r>
      <w:r w:rsidRPr="008C25E1">
        <w:rPr>
          <w:spacing w:val="56"/>
        </w:rPr>
        <w:t xml:space="preserve"> </w:t>
      </w:r>
      <w:r w:rsidRPr="008C25E1">
        <w:t>de</w:t>
      </w:r>
      <w:r w:rsidRPr="008C25E1">
        <w:rPr>
          <w:spacing w:val="2"/>
        </w:rPr>
        <w:t xml:space="preserve"> </w:t>
      </w:r>
      <w:r w:rsidRPr="008C25E1">
        <w:t>ajutor</w:t>
      </w:r>
      <w:r w:rsidRPr="008C25E1">
        <w:rPr>
          <w:spacing w:val="56"/>
        </w:rPr>
        <w:t xml:space="preserve"> </w:t>
      </w:r>
      <w:r w:rsidRPr="008C25E1">
        <w:t>de</w:t>
      </w:r>
      <w:r w:rsidRPr="008C25E1">
        <w:rPr>
          <w:spacing w:val="55"/>
        </w:rPr>
        <w:t xml:space="preserve"> </w:t>
      </w:r>
      <w:r w:rsidRPr="008C25E1">
        <w:t>stat</w:t>
      </w:r>
      <w:r w:rsidRPr="008C25E1">
        <w:rPr>
          <w:spacing w:val="56"/>
        </w:rPr>
        <w:t xml:space="preserve"> </w:t>
      </w:r>
      <w:r w:rsidRPr="008C25E1">
        <w:t>în</w:t>
      </w:r>
      <w:r w:rsidRPr="008C25E1">
        <w:rPr>
          <w:spacing w:val="56"/>
        </w:rPr>
        <w:t xml:space="preserve"> </w:t>
      </w:r>
      <w:r w:rsidRPr="008C25E1">
        <w:t>cadrul</w:t>
      </w:r>
      <w:r w:rsidRPr="008C25E1">
        <w:rPr>
          <w:spacing w:val="-57"/>
        </w:rPr>
        <w:t xml:space="preserve"> </w:t>
      </w:r>
      <w:r w:rsidRPr="008C25E1">
        <w:t>prezentei</w:t>
      </w:r>
      <w:r w:rsidRPr="008C25E1">
        <w:rPr>
          <w:spacing w:val="-1"/>
        </w:rPr>
        <w:t xml:space="preserve"> </w:t>
      </w:r>
      <w:r w:rsidRPr="008C25E1">
        <w:t>scheme</w:t>
      </w:r>
      <w:r w:rsidRPr="008C25E1">
        <w:rPr>
          <w:spacing w:val="-1"/>
        </w:rPr>
        <w:t xml:space="preserve"> </w:t>
      </w:r>
      <w:r w:rsidRPr="008C25E1">
        <w:t>bazată</w:t>
      </w:r>
      <w:r w:rsidRPr="008C25E1">
        <w:rPr>
          <w:spacing w:val="1"/>
        </w:rPr>
        <w:t xml:space="preserve"> </w:t>
      </w:r>
      <w:r w:rsidRPr="008C25E1">
        <w:t>pe</w:t>
      </w:r>
      <w:r w:rsidRPr="008C25E1">
        <w:rPr>
          <w:spacing w:val="-2"/>
        </w:rPr>
        <w:t xml:space="preserve"> </w:t>
      </w:r>
      <w:r w:rsidRPr="008C25E1">
        <w:t>procedură</w:t>
      </w:r>
      <w:r w:rsidRPr="008C25E1">
        <w:rPr>
          <w:spacing w:val="-2"/>
        </w:rPr>
        <w:t xml:space="preserve"> </w:t>
      </w:r>
      <w:r w:rsidRPr="008C25E1">
        <w:t>de</w:t>
      </w:r>
      <w:r w:rsidRPr="008C25E1">
        <w:rPr>
          <w:spacing w:val="-1"/>
        </w:rPr>
        <w:t xml:space="preserve"> </w:t>
      </w:r>
      <w:r w:rsidRPr="008C25E1">
        <w:t>ofertare</w:t>
      </w:r>
      <w:r w:rsidRPr="008C25E1">
        <w:rPr>
          <w:spacing w:val="1"/>
        </w:rPr>
        <w:t xml:space="preserve"> </w:t>
      </w:r>
      <w:r w:rsidRPr="008C25E1">
        <w:t>concurențială</w:t>
      </w:r>
      <w:r w:rsidRPr="008C25E1">
        <w:rPr>
          <w:spacing w:val="-2"/>
        </w:rPr>
        <w:t xml:space="preserve"> </w:t>
      </w:r>
      <w:r w:rsidRPr="008C25E1">
        <w:t>este de</w:t>
      </w:r>
      <w:r w:rsidRPr="008C25E1">
        <w:rPr>
          <w:spacing w:val="1"/>
        </w:rPr>
        <w:t xml:space="preserve"> </w:t>
      </w:r>
      <w:r w:rsidRPr="008C25E1">
        <w:t>aproximativ</w:t>
      </w:r>
      <w:r w:rsidRPr="008C25E1">
        <w:rPr>
          <w:spacing w:val="1"/>
        </w:rPr>
        <w:t xml:space="preserve"> </w:t>
      </w:r>
      <w:r w:rsidR="00DF5966">
        <w:t>106.</w:t>
      </w:r>
    </w:p>
    <w:p w14:paraId="22617E5D" w14:textId="77777777" w:rsidR="001A12D8" w:rsidRPr="008C25E1" w:rsidRDefault="001A12D8" w:rsidP="00EE53F9">
      <w:pPr>
        <w:pStyle w:val="BodyText"/>
        <w:spacing w:before="0"/>
        <w:ind w:left="0" w:right="-26"/>
        <w:jc w:val="left"/>
      </w:pPr>
    </w:p>
    <w:p w14:paraId="11398849" w14:textId="77777777" w:rsidR="001A12D8" w:rsidRPr="008C25E1" w:rsidRDefault="00146464" w:rsidP="00EE53F9">
      <w:pPr>
        <w:pStyle w:val="Heading1"/>
        <w:numPr>
          <w:ilvl w:val="0"/>
          <w:numId w:val="19"/>
        </w:numPr>
        <w:tabs>
          <w:tab w:val="left" w:pos="744"/>
        </w:tabs>
        <w:ind w:left="743" w:right="-26" w:hanging="387"/>
        <w:jc w:val="both"/>
      </w:pPr>
      <w:r w:rsidRPr="008C25E1">
        <w:t>Modalitatea</w:t>
      </w:r>
      <w:r w:rsidRPr="008C25E1">
        <w:rPr>
          <w:spacing w:val="-1"/>
        </w:rPr>
        <w:t xml:space="preserve"> </w:t>
      </w:r>
      <w:r w:rsidRPr="008C25E1">
        <w:t>de</w:t>
      </w:r>
      <w:r w:rsidRPr="008C25E1">
        <w:rPr>
          <w:spacing w:val="-2"/>
        </w:rPr>
        <w:t xml:space="preserve"> </w:t>
      </w:r>
      <w:r w:rsidRPr="008C25E1">
        <w:t>acordare</w:t>
      </w:r>
      <w:r w:rsidRPr="008C25E1">
        <w:rPr>
          <w:spacing w:val="-2"/>
        </w:rPr>
        <w:t xml:space="preserve"> </w:t>
      </w:r>
      <w:r w:rsidRPr="008C25E1">
        <w:t>a</w:t>
      </w:r>
      <w:r w:rsidRPr="008C25E1">
        <w:rPr>
          <w:spacing w:val="-1"/>
        </w:rPr>
        <w:t xml:space="preserve"> </w:t>
      </w:r>
      <w:r w:rsidRPr="008C25E1">
        <w:t>ajutorului</w:t>
      </w:r>
      <w:r w:rsidRPr="008C25E1">
        <w:rPr>
          <w:spacing w:val="-1"/>
        </w:rPr>
        <w:t xml:space="preserve"> </w:t>
      </w:r>
      <w:r w:rsidRPr="008C25E1">
        <w:t>de</w:t>
      </w:r>
      <w:r w:rsidRPr="008C25E1">
        <w:rPr>
          <w:spacing w:val="-2"/>
        </w:rPr>
        <w:t xml:space="preserve"> </w:t>
      </w:r>
      <w:r w:rsidRPr="008C25E1">
        <w:t>stat</w:t>
      </w:r>
    </w:p>
    <w:p w14:paraId="672E0B78" w14:textId="77777777" w:rsidR="001A12D8" w:rsidRPr="008C25E1" w:rsidRDefault="00146464" w:rsidP="00D25B8B">
      <w:pPr>
        <w:pStyle w:val="BodyText"/>
        <w:ind w:left="0" w:right="8763"/>
        <w:jc w:val="right"/>
      </w:pPr>
      <w:r w:rsidRPr="008C25E1">
        <w:t>ART.</w:t>
      </w:r>
      <w:r w:rsidRPr="008C25E1">
        <w:rPr>
          <w:spacing w:val="-1"/>
        </w:rPr>
        <w:t xml:space="preserve"> </w:t>
      </w:r>
      <w:r w:rsidRPr="008C25E1">
        <w:t>16</w:t>
      </w:r>
    </w:p>
    <w:p w14:paraId="6C7AE836" w14:textId="77777777" w:rsidR="001A12D8" w:rsidRPr="008C25E1" w:rsidRDefault="00146464" w:rsidP="00EE53F9">
      <w:pPr>
        <w:pStyle w:val="BodyText"/>
        <w:ind w:right="-26" w:firstLine="240"/>
      </w:pPr>
      <w:r w:rsidRPr="008C25E1">
        <w:t>Măsurile</w:t>
      </w:r>
      <w:r w:rsidRPr="008C25E1">
        <w:rPr>
          <w:spacing w:val="19"/>
        </w:rPr>
        <w:t xml:space="preserve"> </w:t>
      </w:r>
      <w:r w:rsidRPr="008C25E1">
        <w:t>de</w:t>
      </w:r>
      <w:r w:rsidRPr="008C25E1">
        <w:rPr>
          <w:spacing w:val="22"/>
        </w:rPr>
        <w:t xml:space="preserve"> </w:t>
      </w:r>
      <w:r w:rsidRPr="008C25E1">
        <w:t>sprijin</w:t>
      </w:r>
      <w:r w:rsidRPr="008C25E1">
        <w:rPr>
          <w:spacing w:val="21"/>
        </w:rPr>
        <w:t xml:space="preserve"> </w:t>
      </w:r>
      <w:r w:rsidRPr="008C25E1">
        <w:t>acordate</w:t>
      </w:r>
      <w:r w:rsidRPr="008C25E1">
        <w:rPr>
          <w:spacing w:val="21"/>
        </w:rPr>
        <w:t xml:space="preserve"> </w:t>
      </w:r>
      <w:r w:rsidR="00CD1954" w:rsidRPr="008C25E1">
        <w:t>beneficiarilor</w:t>
      </w:r>
      <w:r w:rsidR="00CD1954" w:rsidRPr="008C25E1">
        <w:rPr>
          <w:spacing w:val="20"/>
        </w:rPr>
        <w:t xml:space="preserve"> </w:t>
      </w:r>
      <w:r w:rsidRPr="008C25E1">
        <w:t>pentru</w:t>
      </w:r>
      <w:r w:rsidRPr="008C25E1">
        <w:rPr>
          <w:spacing w:val="20"/>
        </w:rPr>
        <w:t xml:space="preserve"> </w:t>
      </w:r>
      <w:r w:rsidRPr="008C25E1">
        <w:t>realizarea</w:t>
      </w:r>
      <w:r w:rsidRPr="008C25E1">
        <w:rPr>
          <w:spacing w:val="22"/>
        </w:rPr>
        <w:t xml:space="preserve"> </w:t>
      </w:r>
      <w:r w:rsidRPr="008C25E1">
        <w:t>de</w:t>
      </w:r>
      <w:r w:rsidRPr="008C25E1">
        <w:rPr>
          <w:spacing w:val="20"/>
        </w:rPr>
        <w:t xml:space="preserve"> </w:t>
      </w:r>
      <w:r w:rsidRPr="008C25E1">
        <w:t>investiţii</w:t>
      </w:r>
      <w:r w:rsidRPr="008C25E1">
        <w:rPr>
          <w:spacing w:val="21"/>
        </w:rPr>
        <w:t xml:space="preserve"> </w:t>
      </w:r>
      <w:r w:rsidRPr="008C25E1">
        <w:t>constau</w:t>
      </w:r>
      <w:r w:rsidRPr="008C25E1">
        <w:rPr>
          <w:spacing w:val="21"/>
        </w:rPr>
        <w:t xml:space="preserve"> </w:t>
      </w:r>
      <w:r w:rsidRPr="008C25E1">
        <w:t>în</w:t>
      </w:r>
      <w:r w:rsidRPr="008C25E1">
        <w:rPr>
          <w:spacing w:val="24"/>
        </w:rPr>
        <w:t xml:space="preserve"> </w:t>
      </w:r>
      <w:r w:rsidRPr="008C25E1">
        <w:t>acordarea</w:t>
      </w:r>
      <w:r w:rsidRPr="008C25E1">
        <w:rPr>
          <w:spacing w:val="20"/>
        </w:rPr>
        <w:t xml:space="preserve"> </w:t>
      </w:r>
      <w:r w:rsidRPr="008C25E1">
        <w:t>de</w:t>
      </w:r>
      <w:r w:rsidRPr="008C25E1">
        <w:rPr>
          <w:spacing w:val="-57"/>
        </w:rPr>
        <w:t xml:space="preserve"> </w:t>
      </w:r>
      <w:r w:rsidR="00CD1954" w:rsidRPr="008C25E1">
        <w:rPr>
          <w:spacing w:val="-57"/>
        </w:rPr>
        <w:t xml:space="preserve">              </w:t>
      </w:r>
      <w:r w:rsidRPr="008C25E1">
        <w:t>alocări</w:t>
      </w:r>
      <w:r w:rsidRPr="008C25E1">
        <w:rPr>
          <w:spacing w:val="-2"/>
        </w:rPr>
        <w:t xml:space="preserve"> </w:t>
      </w:r>
      <w:r w:rsidRPr="008C25E1">
        <w:t>financiare</w:t>
      </w:r>
      <w:r w:rsidRPr="008C25E1">
        <w:rPr>
          <w:spacing w:val="-1"/>
        </w:rPr>
        <w:t xml:space="preserve"> </w:t>
      </w:r>
      <w:r w:rsidRPr="008C25E1">
        <w:t>nerambursabile</w:t>
      </w:r>
      <w:r w:rsidRPr="008C25E1">
        <w:rPr>
          <w:spacing w:val="-1"/>
        </w:rPr>
        <w:t xml:space="preserve"> </w:t>
      </w:r>
      <w:r w:rsidRPr="008C25E1">
        <w:t xml:space="preserve">din </w:t>
      </w:r>
      <w:r w:rsidR="00A118D2" w:rsidRPr="008C25E1">
        <w:t>Fondul pentru modernizare</w:t>
      </w:r>
      <w:r w:rsidRPr="008C25E1">
        <w:t>.</w:t>
      </w:r>
    </w:p>
    <w:p w14:paraId="422B55DB" w14:textId="77777777" w:rsidR="001A12D8" w:rsidRPr="008C25E1" w:rsidRDefault="001A12D8" w:rsidP="00EE53F9">
      <w:pPr>
        <w:ind w:right="-26"/>
        <w:rPr>
          <w:sz w:val="24"/>
          <w:szCs w:val="24"/>
        </w:rPr>
      </w:pPr>
    </w:p>
    <w:p w14:paraId="13897E50" w14:textId="77777777" w:rsidR="001A12D8" w:rsidRPr="008C25E1" w:rsidRDefault="00146464" w:rsidP="00EE53F9">
      <w:pPr>
        <w:pStyle w:val="Heading1"/>
        <w:numPr>
          <w:ilvl w:val="0"/>
          <w:numId w:val="19"/>
        </w:numPr>
        <w:tabs>
          <w:tab w:val="left" w:pos="838"/>
        </w:tabs>
        <w:spacing w:before="74"/>
        <w:ind w:right="-26" w:hanging="481"/>
        <w:jc w:val="both"/>
      </w:pPr>
      <w:r w:rsidRPr="008C25E1">
        <w:t>Valoarea</w:t>
      </w:r>
      <w:r w:rsidRPr="008C25E1">
        <w:rPr>
          <w:spacing w:val="-4"/>
        </w:rPr>
        <w:t xml:space="preserve"> </w:t>
      </w:r>
      <w:r w:rsidRPr="008C25E1">
        <w:t>maximă</w:t>
      </w:r>
      <w:r w:rsidRPr="008C25E1">
        <w:rPr>
          <w:spacing w:val="-3"/>
        </w:rPr>
        <w:t xml:space="preserve"> </w:t>
      </w:r>
      <w:r w:rsidRPr="008C25E1">
        <w:t>a</w:t>
      </w:r>
      <w:r w:rsidRPr="008C25E1">
        <w:rPr>
          <w:spacing w:val="-3"/>
        </w:rPr>
        <w:t xml:space="preserve"> </w:t>
      </w:r>
      <w:r w:rsidRPr="008C25E1">
        <w:t>finanţării</w:t>
      </w:r>
      <w:r w:rsidRPr="008C25E1">
        <w:rPr>
          <w:spacing w:val="-3"/>
        </w:rPr>
        <w:t xml:space="preserve"> </w:t>
      </w:r>
      <w:r w:rsidRPr="008C25E1">
        <w:t>nerambursabile</w:t>
      </w:r>
      <w:r w:rsidRPr="008C25E1">
        <w:rPr>
          <w:spacing w:val="-4"/>
        </w:rPr>
        <w:t xml:space="preserve"> </w:t>
      </w:r>
      <w:r w:rsidRPr="008C25E1">
        <w:t>(intensitatea</w:t>
      </w:r>
      <w:r w:rsidRPr="008C25E1">
        <w:rPr>
          <w:spacing w:val="-3"/>
        </w:rPr>
        <w:t xml:space="preserve"> </w:t>
      </w:r>
      <w:r w:rsidRPr="008C25E1">
        <w:t>ajutorului</w:t>
      </w:r>
      <w:r w:rsidRPr="008C25E1">
        <w:rPr>
          <w:spacing w:val="-3"/>
        </w:rPr>
        <w:t xml:space="preserve"> </w:t>
      </w:r>
      <w:r w:rsidRPr="008C25E1">
        <w:t>de</w:t>
      </w:r>
      <w:r w:rsidRPr="008C25E1">
        <w:rPr>
          <w:spacing w:val="-4"/>
        </w:rPr>
        <w:t xml:space="preserve"> </w:t>
      </w:r>
      <w:r w:rsidRPr="008C25E1">
        <w:t>stat)</w:t>
      </w:r>
    </w:p>
    <w:p w14:paraId="1CBF8F0B" w14:textId="77777777" w:rsidR="001A12D8" w:rsidRPr="008C25E1" w:rsidRDefault="00146464" w:rsidP="00EE53F9">
      <w:pPr>
        <w:pStyle w:val="BodyText"/>
        <w:ind w:left="357" w:right="-26"/>
        <w:jc w:val="left"/>
      </w:pPr>
      <w:r w:rsidRPr="008C25E1">
        <w:t>ART.</w:t>
      </w:r>
      <w:r w:rsidRPr="008C25E1">
        <w:rPr>
          <w:spacing w:val="-2"/>
        </w:rPr>
        <w:t xml:space="preserve"> </w:t>
      </w:r>
      <w:r w:rsidRPr="008C25E1">
        <w:t>17</w:t>
      </w:r>
    </w:p>
    <w:p w14:paraId="5BAAA53D" w14:textId="08C3EAFA" w:rsidR="00517FBC" w:rsidRDefault="00517FBC" w:rsidP="00EE53F9">
      <w:pPr>
        <w:pStyle w:val="ListParagraph"/>
        <w:numPr>
          <w:ilvl w:val="0"/>
          <w:numId w:val="5"/>
        </w:numPr>
        <w:tabs>
          <w:tab w:val="left" w:pos="761"/>
        </w:tabs>
        <w:ind w:left="117" w:right="-26" w:firstLine="240"/>
        <w:rPr>
          <w:sz w:val="24"/>
          <w:szCs w:val="24"/>
        </w:rPr>
      </w:pPr>
      <w:r w:rsidRPr="00517FBC">
        <w:rPr>
          <w:sz w:val="24"/>
          <w:szCs w:val="24"/>
        </w:rPr>
        <w:t>Ajutorul maxim care se poate acorda pentru un proiect de investiţii nu poate depăşi 20.000.000 euro pe întreprindere, pe proiect de investiții</w:t>
      </w:r>
      <w:r w:rsidR="00705186">
        <w:rPr>
          <w:sz w:val="24"/>
          <w:szCs w:val="24"/>
        </w:rPr>
        <w:t>.</w:t>
      </w:r>
      <w:r w:rsidRPr="00517FBC">
        <w:rPr>
          <w:sz w:val="24"/>
          <w:szCs w:val="24"/>
        </w:rPr>
        <w:t xml:space="preserve"> Ajutorul se acordă sub forma de finanțare nerambursabilă prin rambursarea cheltuielilor</w:t>
      </w:r>
      <w:r w:rsidR="004D0450">
        <w:rPr>
          <w:sz w:val="24"/>
          <w:szCs w:val="24"/>
        </w:rPr>
        <w:t xml:space="preserve"> eligibile</w:t>
      </w:r>
      <w:r w:rsidRPr="00517FBC">
        <w:rPr>
          <w:sz w:val="24"/>
          <w:szCs w:val="24"/>
        </w:rPr>
        <w:t xml:space="preserve"> efectuate.</w:t>
      </w:r>
    </w:p>
    <w:p w14:paraId="5CBECE99" w14:textId="23106392" w:rsidR="00C45BAD" w:rsidRDefault="00517FBC" w:rsidP="00EE53F9">
      <w:pPr>
        <w:pStyle w:val="ListParagraph"/>
        <w:numPr>
          <w:ilvl w:val="0"/>
          <w:numId w:val="5"/>
        </w:numPr>
        <w:tabs>
          <w:tab w:val="left" w:pos="761"/>
        </w:tabs>
        <w:ind w:left="117" w:right="-26" w:firstLine="240"/>
        <w:rPr>
          <w:sz w:val="24"/>
          <w:szCs w:val="24"/>
        </w:rPr>
      </w:pPr>
      <w:r w:rsidRPr="00517FBC">
        <w:rPr>
          <w:sz w:val="24"/>
          <w:szCs w:val="24"/>
        </w:rPr>
        <w:t>Intensitatea maximă a ajutorului de stat acordat prin prezenta schemă bazată pe procedură de ofertare concurențială, întemeiată pe criterii clare, transparente și nediscriminatorii, este de</w:t>
      </w:r>
      <w:r w:rsidR="001847EA">
        <w:rPr>
          <w:sz w:val="24"/>
          <w:szCs w:val="24"/>
        </w:rPr>
        <w:t xml:space="preserve"> până la</w:t>
      </w:r>
      <w:r w:rsidRPr="00517FBC">
        <w:rPr>
          <w:sz w:val="24"/>
          <w:szCs w:val="24"/>
        </w:rPr>
        <w:t xml:space="preserve"> 100% din </w:t>
      </w:r>
      <w:r w:rsidR="00E5600B">
        <w:rPr>
          <w:sz w:val="24"/>
          <w:szCs w:val="24"/>
        </w:rPr>
        <w:t>cheltuielile</w:t>
      </w:r>
      <w:r w:rsidR="00E5600B" w:rsidRPr="00517FBC">
        <w:rPr>
          <w:sz w:val="24"/>
          <w:szCs w:val="24"/>
        </w:rPr>
        <w:t xml:space="preserve"> </w:t>
      </w:r>
      <w:r w:rsidRPr="00517FBC">
        <w:rPr>
          <w:sz w:val="24"/>
          <w:szCs w:val="24"/>
        </w:rPr>
        <w:t>eligibile prevăzute în Anexa nr. 3 la prezenta schemă.</w:t>
      </w:r>
    </w:p>
    <w:p w14:paraId="43355FEC" w14:textId="77777777" w:rsidR="00517FBC" w:rsidRPr="00517FBC" w:rsidRDefault="00517FBC" w:rsidP="00EE53F9">
      <w:pPr>
        <w:tabs>
          <w:tab w:val="left" w:pos="761"/>
        </w:tabs>
        <w:ind w:right="-26"/>
        <w:rPr>
          <w:sz w:val="24"/>
          <w:szCs w:val="24"/>
        </w:rPr>
      </w:pPr>
    </w:p>
    <w:p w14:paraId="1F08B507" w14:textId="77777777" w:rsidR="001A12D8" w:rsidRPr="008C25E1" w:rsidRDefault="00146464" w:rsidP="00EE53F9">
      <w:pPr>
        <w:pStyle w:val="BodyText"/>
        <w:spacing w:before="1"/>
        <w:ind w:left="357" w:right="-26"/>
        <w:jc w:val="left"/>
      </w:pPr>
      <w:r w:rsidRPr="008C25E1">
        <w:t>ART.</w:t>
      </w:r>
      <w:r w:rsidRPr="008C25E1">
        <w:rPr>
          <w:spacing w:val="-1"/>
        </w:rPr>
        <w:t xml:space="preserve"> </w:t>
      </w:r>
      <w:r w:rsidRPr="008C25E1">
        <w:t>18</w:t>
      </w:r>
    </w:p>
    <w:p w14:paraId="2C15812C" w14:textId="77777777" w:rsidR="001A12D8" w:rsidRPr="008C25E1" w:rsidRDefault="00146464" w:rsidP="00EE53F9">
      <w:pPr>
        <w:pStyle w:val="BodyText"/>
        <w:ind w:right="-26" w:firstLine="240"/>
      </w:pPr>
      <w:r w:rsidRPr="008C25E1">
        <w:t>Diferenţa până la valoarea totală a proiectului se acoperă de către beneficiar. Acesta trebuie să</w:t>
      </w:r>
      <w:r w:rsidRPr="008C25E1">
        <w:rPr>
          <w:spacing w:val="1"/>
        </w:rPr>
        <w:t xml:space="preserve"> </w:t>
      </w:r>
      <w:r w:rsidRPr="008C25E1">
        <w:t>aducă o contribuţie financiară pentru diferenţa până la totalul costurilor eligibile fie din resurse</w:t>
      </w:r>
      <w:r w:rsidRPr="008C25E1">
        <w:rPr>
          <w:spacing w:val="1"/>
        </w:rPr>
        <w:t xml:space="preserve"> </w:t>
      </w:r>
      <w:r w:rsidRPr="008C25E1">
        <w:t>proprii,</w:t>
      </w:r>
      <w:r w:rsidRPr="008C25E1">
        <w:rPr>
          <w:spacing w:val="-1"/>
        </w:rPr>
        <w:t xml:space="preserve"> </w:t>
      </w:r>
      <w:r w:rsidRPr="008C25E1">
        <w:t>fie</w:t>
      </w:r>
      <w:r w:rsidRPr="008C25E1">
        <w:rPr>
          <w:spacing w:val="-2"/>
        </w:rPr>
        <w:t xml:space="preserve"> </w:t>
      </w:r>
      <w:r w:rsidRPr="008C25E1">
        <w:t>din surse</w:t>
      </w:r>
      <w:r w:rsidRPr="008C25E1">
        <w:rPr>
          <w:spacing w:val="-2"/>
        </w:rPr>
        <w:t xml:space="preserve"> </w:t>
      </w:r>
      <w:r w:rsidRPr="008C25E1">
        <w:t>atrase, sub o</w:t>
      </w:r>
      <w:r w:rsidRPr="008C25E1">
        <w:rPr>
          <w:spacing w:val="-1"/>
        </w:rPr>
        <w:t xml:space="preserve"> </w:t>
      </w:r>
      <w:r w:rsidRPr="008C25E1">
        <w:t>formă care</w:t>
      </w:r>
      <w:r w:rsidRPr="008C25E1">
        <w:rPr>
          <w:spacing w:val="-1"/>
        </w:rPr>
        <w:t xml:space="preserve"> </w:t>
      </w:r>
      <w:r w:rsidRPr="008C25E1">
        <w:t>să</w:t>
      </w:r>
      <w:r w:rsidRPr="008C25E1">
        <w:rPr>
          <w:spacing w:val="-1"/>
        </w:rPr>
        <w:t xml:space="preserve"> </w:t>
      </w:r>
      <w:r w:rsidRPr="008C25E1">
        <w:t>nu facă</w:t>
      </w:r>
      <w:r w:rsidRPr="008C25E1">
        <w:rPr>
          <w:spacing w:val="-1"/>
        </w:rPr>
        <w:t xml:space="preserve"> </w:t>
      </w:r>
      <w:r w:rsidRPr="008C25E1">
        <w:t>obiectul</w:t>
      </w:r>
      <w:r w:rsidRPr="008C25E1">
        <w:rPr>
          <w:spacing w:val="-1"/>
        </w:rPr>
        <w:t xml:space="preserve"> </w:t>
      </w:r>
      <w:r w:rsidRPr="008C25E1">
        <w:t>niciunui ajutor public.</w:t>
      </w:r>
    </w:p>
    <w:p w14:paraId="50092E3B" w14:textId="77777777" w:rsidR="001A12D8" w:rsidRPr="008C25E1" w:rsidRDefault="001A12D8" w:rsidP="00EE53F9">
      <w:pPr>
        <w:pStyle w:val="BodyText"/>
        <w:spacing w:before="10"/>
        <w:ind w:left="0" w:right="-26"/>
        <w:jc w:val="left"/>
      </w:pPr>
    </w:p>
    <w:p w14:paraId="0B3F5E96" w14:textId="77777777" w:rsidR="001A12D8" w:rsidRPr="008C25E1" w:rsidRDefault="00146464" w:rsidP="00EE53F9">
      <w:pPr>
        <w:pStyle w:val="Heading1"/>
        <w:numPr>
          <w:ilvl w:val="0"/>
          <w:numId w:val="19"/>
        </w:numPr>
        <w:tabs>
          <w:tab w:val="left" w:pos="691"/>
        </w:tabs>
        <w:ind w:left="690" w:right="-26" w:hanging="574"/>
        <w:jc w:val="both"/>
      </w:pPr>
      <w:r w:rsidRPr="008C25E1">
        <w:t>Cheltuielile</w:t>
      </w:r>
      <w:r w:rsidRPr="008C25E1">
        <w:rPr>
          <w:spacing w:val="-3"/>
        </w:rPr>
        <w:t xml:space="preserve"> </w:t>
      </w:r>
      <w:r w:rsidRPr="008C25E1">
        <w:t>eligibile</w:t>
      </w:r>
    </w:p>
    <w:p w14:paraId="191C491B" w14:textId="77777777" w:rsidR="001A12D8" w:rsidRPr="008C25E1" w:rsidRDefault="00146464" w:rsidP="00EE53F9">
      <w:pPr>
        <w:pStyle w:val="BodyText"/>
        <w:spacing w:before="121"/>
        <w:ind w:left="357" w:right="-26"/>
        <w:jc w:val="left"/>
      </w:pPr>
      <w:r w:rsidRPr="008C25E1">
        <w:t>ART.</w:t>
      </w:r>
      <w:r w:rsidRPr="008C25E1">
        <w:rPr>
          <w:spacing w:val="-1"/>
        </w:rPr>
        <w:t xml:space="preserve"> </w:t>
      </w:r>
      <w:r w:rsidRPr="008C25E1">
        <w:t>19</w:t>
      </w:r>
    </w:p>
    <w:p w14:paraId="5CBCA19E" w14:textId="77777777" w:rsidR="00517FBC" w:rsidRDefault="00C43007" w:rsidP="00EE53F9">
      <w:pPr>
        <w:pStyle w:val="BodyText"/>
        <w:numPr>
          <w:ilvl w:val="1"/>
          <w:numId w:val="19"/>
        </w:numPr>
        <w:tabs>
          <w:tab w:val="left" w:pos="993"/>
        </w:tabs>
        <w:spacing w:before="121"/>
        <w:ind w:right="-26" w:firstLine="450"/>
      </w:pPr>
      <w:r w:rsidRPr="008C25E1">
        <w:t>P</w:t>
      </w:r>
      <w:bookmarkStart w:id="7" w:name="_Hlk115704841"/>
      <w:r w:rsidR="00517FBC" w:rsidRPr="00517FBC">
        <w:t>revederile prezentului capitol sunt în concordanță cu dispozițiile Ordonanței de urgență a Guvernului nr. 60/2022 privind stabilirea cadrului instituţional şi financiar de implementare şi gestionare a fondurilor alocate României prin Fondul pentru Modernizare, precum şi pentru modificarea şi completarea unor acte normative, în măsura în care acestea din urmă sunt mai restrictive decât prevederile specifice ajutorului de stat.</w:t>
      </w:r>
    </w:p>
    <w:p w14:paraId="7F369871" w14:textId="7C4ACD8D" w:rsidR="00B607A2" w:rsidRPr="008C25E1" w:rsidRDefault="00B607A2" w:rsidP="00EE53F9">
      <w:pPr>
        <w:pStyle w:val="BodyText"/>
        <w:numPr>
          <w:ilvl w:val="1"/>
          <w:numId w:val="19"/>
        </w:numPr>
        <w:tabs>
          <w:tab w:val="left" w:pos="993"/>
        </w:tabs>
        <w:spacing w:before="121"/>
        <w:ind w:right="-26" w:firstLine="450"/>
      </w:pPr>
      <w:r w:rsidRPr="008C25E1">
        <w:t>Cheltuielile eligibile sunt reprezentate de costurile de investiție, astfel cum sunt prevăzute în Anexa 3 la prezenta schemă. Costurile de operare nu sunt eligibile</w:t>
      </w:r>
      <w:bookmarkEnd w:id="7"/>
      <w:r w:rsidRPr="008C25E1">
        <w:t>.</w:t>
      </w:r>
    </w:p>
    <w:p w14:paraId="6C83320A" w14:textId="56B3EF2B" w:rsidR="001A12D8" w:rsidRPr="008C25E1" w:rsidRDefault="00125245" w:rsidP="00EE53F9">
      <w:pPr>
        <w:pStyle w:val="ListParagraph"/>
        <w:tabs>
          <w:tab w:val="left" w:pos="9498"/>
        </w:tabs>
        <w:ind w:left="142" w:right="-26" w:firstLine="335"/>
        <w:rPr>
          <w:sz w:val="24"/>
          <w:szCs w:val="24"/>
        </w:rPr>
      </w:pPr>
      <w:r w:rsidRPr="008C25E1">
        <w:rPr>
          <w:sz w:val="24"/>
          <w:szCs w:val="24"/>
        </w:rPr>
        <w:t>(</w:t>
      </w:r>
      <w:r w:rsidR="00B607A2" w:rsidRPr="008C25E1">
        <w:rPr>
          <w:sz w:val="24"/>
          <w:szCs w:val="24"/>
        </w:rPr>
        <w:t>3</w:t>
      </w:r>
      <w:r w:rsidRPr="008C25E1">
        <w:rPr>
          <w:sz w:val="24"/>
          <w:szCs w:val="24"/>
        </w:rPr>
        <w:t xml:space="preserve">) </w:t>
      </w:r>
      <w:r w:rsidR="0053274E" w:rsidRPr="008C25E1">
        <w:rPr>
          <w:sz w:val="24"/>
          <w:szCs w:val="24"/>
        </w:rPr>
        <w:t>Ulterior încheierii contractului de finanţare, beneficiarul nu va mai putea primi finanţări din alte surse publice pentru aceleaşi cheltuieli eligibile ale proiectului, sub sancţiunea rezilierii Contractului de finanţare şi a returnării sumelor rambursate</w:t>
      </w:r>
      <w:r w:rsidRPr="008C25E1">
        <w:rPr>
          <w:sz w:val="24"/>
          <w:szCs w:val="24"/>
        </w:rPr>
        <w:t>.</w:t>
      </w:r>
    </w:p>
    <w:p w14:paraId="0023A7BE" w14:textId="77777777" w:rsidR="001A12D8" w:rsidRPr="004C7BE1" w:rsidRDefault="001A12D8" w:rsidP="00EE53F9">
      <w:pPr>
        <w:tabs>
          <w:tab w:val="left" w:pos="9498"/>
        </w:tabs>
        <w:ind w:right="-26"/>
        <w:jc w:val="both"/>
        <w:rPr>
          <w:sz w:val="6"/>
          <w:szCs w:val="6"/>
        </w:rPr>
      </w:pPr>
    </w:p>
    <w:p w14:paraId="72E6CC1B" w14:textId="77777777" w:rsidR="001A12D8" w:rsidRPr="008C25E1" w:rsidRDefault="00146464" w:rsidP="00EE53F9">
      <w:pPr>
        <w:pStyle w:val="Heading1"/>
        <w:numPr>
          <w:ilvl w:val="0"/>
          <w:numId w:val="19"/>
        </w:numPr>
        <w:tabs>
          <w:tab w:val="left" w:pos="917"/>
          <w:tab w:val="left" w:pos="9498"/>
        </w:tabs>
        <w:spacing w:before="74"/>
        <w:ind w:left="916" w:right="-26" w:hanging="560"/>
        <w:jc w:val="both"/>
      </w:pPr>
      <w:r w:rsidRPr="008C25E1">
        <w:t>Efectul</w:t>
      </w:r>
      <w:r w:rsidRPr="008C25E1">
        <w:rPr>
          <w:spacing w:val="-1"/>
        </w:rPr>
        <w:t xml:space="preserve"> </w:t>
      </w:r>
      <w:r w:rsidRPr="008C25E1">
        <w:t>stimulativ</w:t>
      </w:r>
    </w:p>
    <w:p w14:paraId="1B312ED5" w14:textId="77777777" w:rsidR="001A12D8" w:rsidRPr="008C25E1" w:rsidRDefault="00146464" w:rsidP="00EE53F9">
      <w:pPr>
        <w:pStyle w:val="BodyText"/>
        <w:tabs>
          <w:tab w:val="left" w:pos="9498"/>
        </w:tabs>
        <w:ind w:left="357" w:right="-26"/>
        <w:jc w:val="left"/>
      </w:pPr>
      <w:r w:rsidRPr="008C25E1">
        <w:t>ART.</w:t>
      </w:r>
      <w:r w:rsidRPr="008C25E1">
        <w:rPr>
          <w:spacing w:val="-2"/>
        </w:rPr>
        <w:t xml:space="preserve"> </w:t>
      </w:r>
      <w:r w:rsidRPr="008C25E1">
        <w:t>2</w:t>
      </w:r>
      <w:r w:rsidR="00084B98">
        <w:t>0</w:t>
      </w:r>
    </w:p>
    <w:p w14:paraId="48DE6F61" w14:textId="77777777" w:rsidR="001A12D8" w:rsidRPr="008C25E1" w:rsidRDefault="00146464" w:rsidP="00EE53F9">
      <w:pPr>
        <w:pStyle w:val="ListParagraph"/>
        <w:numPr>
          <w:ilvl w:val="0"/>
          <w:numId w:val="3"/>
        </w:numPr>
        <w:tabs>
          <w:tab w:val="left" w:pos="696"/>
          <w:tab w:val="left" w:pos="9498"/>
        </w:tabs>
        <w:ind w:right="-26"/>
        <w:rPr>
          <w:sz w:val="24"/>
          <w:szCs w:val="24"/>
        </w:rPr>
      </w:pPr>
      <w:r w:rsidRPr="008C25E1">
        <w:rPr>
          <w:sz w:val="24"/>
          <w:szCs w:val="24"/>
        </w:rPr>
        <w:t>Prezenta</w:t>
      </w:r>
      <w:r w:rsidRPr="008C25E1">
        <w:rPr>
          <w:spacing w:val="-2"/>
          <w:sz w:val="24"/>
          <w:szCs w:val="24"/>
        </w:rPr>
        <w:t xml:space="preserve"> </w:t>
      </w:r>
      <w:r w:rsidRPr="008C25E1">
        <w:rPr>
          <w:sz w:val="24"/>
          <w:szCs w:val="24"/>
        </w:rPr>
        <w:t>schemă</w:t>
      </w:r>
      <w:r w:rsidRPr="008C25E1">
        <w:rPr>
          <w:spacing w:val="-1"/>
          <w:sz w:val="24"/>
          <w:szCs w:val="24"/>
        </w:rPr>
        <w:t xml:space="preserve"> </w:t>
      </w:r>
      <w:r w:rsidRPr="008C25E1">
        <w:rPr>
          <w:sz w:val="24"/>
          <w:szCs w:val="24"/>
        </w:rPr>
        <w:t>se</w:t>
      </w:r>
      <w:r w:rsidRPr="008C25E1">
        <w:rPr>
          <w:spacing w:val="-2"/>
          <w:sz w:val="24"/>
          <w:szCs w:val="24"/>
        </w:rPr>
        <w:t xml:space="preserve"> </w:t>
      </w:r>
      <w:r w:rsidRPr="008C25E1">
        <w:rPr>
          <w:sz w:val="24"/>
          <w:szCs w:val="24"/>
        </w:rPr>
        <w:t>aplică</w:t>
      </w:r>
      <w:r w:rsidRPr="008C25E1">
        <w:rPr>
          <w:spacing w:val="-2"/>
          <w:sz w:val="24"/>
          <w:szCs w:val="24"/>
        </w:rPr>
        <w:t xml:space="preserve"> </w:t>
      </w:r>
      <w:r w:rsidRPr="008C25E1">
        <w:rPr>
          <w:sz w:val="24"/>
          <w:szCs w:val="24"/>
        </w:rPr>
        <w:t>numai</w:t>
      </w:r>
      <w:r w:rsidRPr="008C25E1">
        <w:rPr>
          <w:spacing w:val="-1"/>
          <w:sz w:val="24"/>
          <w:szCs w:val="24"/>
        </w:rPr>
        <w:t xml:space="preserve"> </w:t>
      </w:r>
      <w:r w:rsidRPr="008C25E1">
        <w:rPr>
          <w:sz w:val="24"/>
          <w:szCs w:val="24"/>
        </w:rPr>
        <w:t>ajutoarelor care</w:t>
      </w:r>
      <w:r w:rsidRPr="008C25E1">
        <w:rPr>
          <w:spacing w:val="2"/>
          <w:sz w:val="24"/>
          <w:szCs w:val="24"/>
        </w:rPr>
        <w:t xml:space="preserve"> </w:t>
      </w:r>
      <w:r w:rsidRPr="008C25E1">
        <w:rPr>
          <w:sz w:val="24"/>
          <w:szCs w:val="24"/>
        </w:rPr>
        <w:t>au</w:t>
      </w:r>
      <w:r w:rsidRPr="008C25E1">
        <w:rPr>
          <w:spacing w:val="-1"/>
          <w:sz w:val="24"/>
          <w:szCs w:val="24"/>
        </w:rPr>
        <w:t xml:space="preserve"> </w:t>
      </w:r>
      <w:r w:rsidRPr="008C25E1">
        <w:rPr>
          <w:sz w:val="24"/>
          <w:szCs w:val="24"/>
        </w:rPr>
        <w:t>efect</w:t>
      </w:r>
      <w:r w:rsidRPr="008C25E1">
        <w:rPr>
          <w:spacing w:val="-2"/>
          <w:sz w:val="24"/>
          <w:szCs w:val="24"/>
        </w:rPr>
        <w:t xml:space="preserve"> </w:t>
      </w:r>
      <w:r w:rsidRPr="008C25E1">
        <w:rPr>
          <w:sz w:val="24"/>
          <w:szCs w:val="24"/>
        </w:rPr>
        <w:t>stimulativ.</w:t>
      </w:r>
    </w:p>
    <w:p w14:paraId="1863B974" w14:textId="77777777" w:rsidR="001A12D8" w:rsidRPr="008C25E1" w:rsidRDefault="00146464" w:rsidP="00EE53F9">
      <w:pPr>
        <w:pStyle w:val="ListParagraph"/>
        <w:numPr>
          <w:ilvl w:val="0"/>
          <w:numId w:val="3"/>
        </w:numPr>
        <w:tabs>
          <w:tab w:val="left" w:pos="773"/>
          <w:tab w:val="left" w:pos="9498"/>
        </w:tabs>
        <w:spacing w:before="121"/>
        <w:ind w:left="117" w:right="-26" w:firstLine="240"/>
        <w:rPr>
          <w:sz w:val="24"/>
          <w:szCs w:val="24"/>
        </w:rPr>
      </w:pPr>
      <w:r w:rsidRPr="008C25E1">
        <w:rPr>
          <w:sz w:val="24"/>
          <w:szCs w:val="24"/>
        </w:rPr>
        <w:t>Se</w:t>
      </w:r>
      <w:r w:rsidRPr="008C25E1">
        <w:rPr>
          <w:spacing w:val="1"/>
          <w:sz w:val="24"/>
          <w:szCs w:val="24"/>
        </w:rPr>
        <w:t xml:space="preserve"> </w:t>
      </w:r>
      <w:r w:rsidRPr="008C25E1">
        <w:rPr>
          <w:sz w:val="24"/>
          <w:szCs w:val="24"/>
        </w:rPr>
        <w:t>consideră</w:t>
      </w:r>
      <w:r w:rsidRPr="008C25E1">
        <w:rPr>
          <w:spacing w:val="1"/>
          <w:sz w:val="24"/>
          <w:szCs w:val="24"/>
        </w:rPr>
        <w:t xml:space="preserve"> </w:t>
      </w:r>
      <w:r w:rsidRPr="008C25E1">
        <w:rPr>
          <w:sz w:val="24"/>
          <w:szCs w:val="24"/>
        </w:rPr>
        <w:t>că</w:t>
      </w:r>
      <w:r w:rsidRPr="008C25E1">
        <w:rPr>
          <w:spacing w:val="1"/>
          <w:sz w:val="24"/>
          <w:szCs w:val="24"/>
        </w:rPr>
        <w:t xml:space="preserve"> </w:t>
      </w:r>
      <w:r w:rsidRPr="008C25E1">
        <w:rPr>
          <w:sz w:val="24"/>
          <w:szCs w:val="24"/>
        </w:rPr>
        <w:t>ajutoarele</w:t>
      </w:r>
      <w:r w:rsidRPr="008C25E1">
        <w:rPr>
          <w:spacing w:val="1"/>
          <w:sz w:val="24"/>
          <w:szCs w:val="24"/>
        </w:rPr>
        <w:t xml:space="preserve"> </w:t>
      </w:r>
      <w:r w:rsidRPr="008C25E1">
        <w:rPr>
          <w:sz w:val="24"/>
          <w:szCs w:val="24"/>
        </w:rPr>
        <w:t>au</w:t>
      </w:r>
      <w:r w:rsidRPr="008C25E1">
        <w:rPr>
          <w:spacing w:val="1"/>
          <w:sz w:val="24"/>
          <w:szCs w:val="24"/>
        </w:rPr>
        <w:t xml:space="preserve"> </w:t>
      </w:r>
      <w:r w:rsidRPr="008C25E1">
        <w:rPr>
          <w:sz w:val="24"/>
          <w:szCs w:val="24"/>
        </w:rPr>
        <w:t>efect</w:t>
      </w:r>
      <w:r w:rsidRPr="008C25E1">
        <w:rPr>
          <w:spacing w:val="1"/>
          <w:sz w:val="24"/>
          <w:szCs w:val="24"/>
        </w:rPr>
        <w:t xml:space="preserve"> </w:t>
      </w:r>
      <w:r w:rsidRPr="008C25E1">
        <w:rPr>
          <w:sz w:val="24"/>
          <w:szCs w:val="24"/>
        </w:rPr>
        <w:t>stimulativ</w:t>
      </w:r>
      <w:r w:rsidRPr="008C25E1">
        <w:rPr>
          <w:spacing w:val="1"/>
          <w:sz w:val="24"/>
          <w:szCs w:val="24"/>
        </w:rPr>
        <w:t xml:space="preserve"> </w:t>
      </w:r>
      <w:r w:rsidRPr="008C25E1">
        <w:rPr>
          <w:sz w:val="24"/>
          <w:szCs w:val="24"/>
        </w:rPr>
        <w:t>dacă</w:t>
      </w:r>
      <w:r w:rsidRPr="008C25E1">
        <w:rPr>
          <w:spacing w:val="1"/>
          <w:sz w:val="24"/>
          <w:szCs w:val="24"/>
        </w:rPr>
        <w:t xml:space="preserve"> </w:t>
      </w:r>
      <w:r w:rsidRPr="008C25E1">
        <w:rPr>
          <w:sz w:val="24"/>
          <w:szCs w:val="24"/>
        </w:rPr>
        <w:t>întreprinderea</w:t>
      </w:r>
      <w:r w:rsidRPr="008C25E1">
        <w:rPr>
          <w:spacing w:val="1"/>
          <w:sz w:val="24"/>
          <w:szCs w:val="24"/>
        </w:rPr>
        <w:t xml:space="preserve"> </w:t>
      </w:r>
      <w:r w:rsidRPr="008C25E1">
        <w:rPr>
          <w:sz w:val="24"/>
          <w:szCs w:val="24"/>
        </w:rPr>
        <w:t>adresează</w:t>
      </w:r>
      <w:r w:rsidRPr="008C25E1">
        <w:rPr>
          <w:spacing w:val="1"/>
          <w:sz w:val="24"/>
          <w:szCs w:val="24"/>
        </w:rPr>
        <w:t xml:space="preserve"> </w:t>
      </w:r>
      <w:r w:rsidRPr="008C25E1">
        <w:rPr>
          <w:sz w:val="24"/>
          <w:szCs w:val="24"/>
        </w:rPr>
        <w:t>autorității</w:t>
      </w:r>
      <w:r w:rsidRPr="008C25E1">
        <w:rPr>
          <w:spacing w:val="1"/>
          <w:sz w:val="24"/>
          <w:szCs w:val="24"/>
        </w:rPr>
        <w:t xml:space="preserve"> </w:t>
      </w:r>
      <w:r w:rsidRPr="008C25E1">
        <w:rPr>
          <w:sz w:val="24"/>
          <w:szCs w:val="24"/>
        </w:rPr>
        <w:t xml:space="preserve">responsabile de administrarea prezentei scheme o </w:t>
      </w:r>
      <w:r w:rsidR="00DB40D0" w:rsidRPr="008C25E1">
        <w:rPr>
          <w:sz w:val="24"/>
          <w:szCs w:val="24"/>
        </w:rPr>
        <w:t xml:space="preserve">ofertă pentru </w:t>
      </w:r>
      <w:r w:rsidRPr="008C25E1">
        <w:rPr>
          <w:sz w:val="24"/>
          <w:szCs w:val="24"/>
        </w:rPr>
        <w:t>acordarea ajutorului de stat</w:t>
      </w:r>
      <w:r w:rsidRPr="008C25E1">
        <w:rPr>
          <w:spacing w:val="1"/>
          <w:sz w:val="24"/>
          <w:szCs w:val="24"/>
        </w:rPr>
        <w:t xml:space="preserve"> </w:t>
      </w:r>
      <w:r w:rsidRPr="008C25E1">
        <w:rPr>
          <w:sz w:val="24"/>
          <w:szCs w:val="24"/>
        </w:rPr>
        <w:t xml:space="preserve">înaintea demarării lucrărilor. Această </w:t>
      </w:r>
      <w:r w:rsidR="00CF0008" w:rsidRPr="008C25E1">
        <w:rPr>
          <w:sz w:val="24"/>
          <w:szCs w:val="24"/>
        </w:rPr>
        <w:t xml:space="preserve">ofertă </w:t>
      </w:r>
      <w:r w:rsidRPr="008C25E1">
        <w:rPr>
          <w:sz w:val="24"/>
          <w:szCs w:val="24"/>
        </w:rPr>
        <w:t>conține cel puțin informațiile de la art. 10 al acestei</w:t>
      </w:r>
      <w:r w:rsidRPr="008C25E1">
        <w:rPr>
          <w:spacing w:val="1"/>
          <w:sz w:val="24"/>
          <w:szCs w:val="24"/>
        </w:rPr>
        <w:t xml:space="preserve"> </w:t>
      </w:r>
      <w:r w:rsidRPr="008C25E1">
        <w:rPr>
          <w:sz w:val="24"/>
          <w:szCs w:val="24"/>
        </w:rPr>
        <w:t>scheme.</w:t>
      </w:r>
    </w:p>
    <w:p w14:paraId="38D7E3A8" w14:textId="4272388C" w:rsidR="001A12D8" w:rsidRDefault="00146464" w:rsidP="00EE53F9">
      <w:pPr>
        <w:pStyle w:val="ListParagraph"/>
        <w:numPr>
          <w:ilvl w:val="0"/>
          <w:numId w:val="3"/>
        </w:numPr>
        <w:tabs>
          <w:tab w:val="left" w:pos="758"/>
          <w:tab w:val="left" w:pos="9498"/>
        </w:tabs>
        <w:spacing w:before="121"/>
        <w:ind w:left="117" w:right="-26" w:firstLine="240"/>
        <w:rPr>
          <w:sz w:val="24"/>
          <w:szCs w:val="24"/>
        </w:rPr>
      </w:pPr>
      <w:r w:rsidRPr="008C25E1">
        <w:rPr>
          <w:sz w:val="24"/>
          <w:szCs w:val="24"/>
        </w:rPr>
        <w:t>D</w:t>
      </w:r>
      <w:r w:rsidR="00517FBC" w:rsidRPr="00517FBC">
        <w:rPr>
          <w:sz w:val="24"/>
          <w:szCs w:val="24"/>
        </w:rPr>
        <w:t>acă demararea lucrărilor are loc anterior îndeplinirii condițiilor prevăzute la alin. (2), coroborat cu art. 7 alin. (1), lit. e), întregul proiect nu va mai fi eligibil pentru ajutor.</w:t>
      </w:r>
    </w:p>
    <w:p w14:paraId="46E4B02C" w14:textId="77777777" w:rsidR="00517FBC" w:rsidRPr="00517FBC" w:rsidRDefault="00517FBC" w:rsidP="00EE53F9">
      <w:pPr>
        <w:tabs>
          <w:tab w:val="left" w:pos="758"/>
        </w:tabs>
        <w:spacing w:before="121"/>
        <w:ind w:right="-26"/>
        <w:rPr>
          <w:sz w:val="24"/>
          <w:szCs w:val="24"/>
        </w:rPr>
      </w:pPr>
    </w:p>
    <w:p w14:paraId="4D45831D" w14:textId="77777777" w:rsidR="001A12D8" w:rsidRPr="008C25E1" w:rsidRDefault="00146464" w:rsidP="00EE53F9">
      <w:pPr>
        <w:pStyle w:val="Heading1"/>
        <w:numPr>
          <w:ilvl w:val="0"/>
          <w:numId w:val="19"/>
        </w:numPr>
        <w:tabs>
          <w:tab w:val="left" w:pos="823"/>
        </w:tabs>
        <w:ind w:left="822" w:right="-26" w:hanging="466"/>
        <w:jc w:val="both"/>
      </w:pPr>
      <w:r w:rsidRPr="008C25E1">
        <w:t>Reguli</w:t>
      </w:r>
      <w:r w:rsidRPr="008C25E1">
        <w:rPr>
          <w:spacing w:val="-2"/>
        </w:rPr>
        <w:t xml:space="preserve"> </w:t>
      </w:r>
      <w:r w:rsidRPr="008C25E1">
        <w:t>privind</w:t>
      </w:r>
      <w:r w:rsidRPr="008C25E1">
        <w:rPr>
          <w:spacing w:val="-1"/>
        </w:rPr>
        <w:t xml:space="preserve"> </w:t>
      </w:r>
      <w:r w:rsidRPr="008C25E1">
        <w:t>cumulul</w:t>
      </w:r>
      <w:r w:rsidRPr="008C25E1">
        <w:rPr>
          <w:spacing w:val="-2"/>
        </w:rPr>
        <w:t xml:space="preserve"> </w:t>
      </w:r>
      <w:r w:rsidRPr="008C25E1">
        <w:t>ajutoarelor</w:t>
      </w:r>
      <w:r w:rsidRPr="008C25E1">
        <w:rPr>
          <w:spacing w:val="-1"/>
        </w:rPr>
        <w:t xml:space="preserve"> </w:t>
      </w:r>
      <w:r w:rsidRPr="008C25E1">
        <w:t>de</w:t>
      </w:r>
      <w:r w:rsidRPr="008C25E1">
        <w:rPr>
          <w:spacing w:val="-2"/>
        </w:rPr>
        <w:t xml:space="preserve"> </w:t>
      </w:r>
      <w:r w:rsidRPr="008C25E1">
        <w:t>stat</w:t>
      </w:r>
    </w:p>
    <w:p w14:paraId="7EC3DCA1" w14:textId="77777777" w:rsidR="001A12D8" w:rsidRPr="008C25E1" w:rsidRDefault="00146464" w:rsidP="00EE53F9">
      <w:pPr>
        <w:pStyle w:val="BodyText"/>
        <w:ind w:left="357" w:right="-26"/>
        <w:jc w:val="left"/>
      </w:pPr>
      <w:r w:rsidRPr="008C25E1">
        <w:t>ART.</w:t>
      </w:r>
      <w:r w:rsidRPr="008C25E1">
        <w:rPr>
          <w:spacing w:val="-2"/>
        </w:rPr>
        <w:t xml:space="preserve"> </w:t>
      </w:r>
      <w:r w:rsidRPr="008C25E1">
        <w:t>2</w:t>
      </w:r>
      <w:r w:rsidR="00084B98">
        <w:t>1</w:t>
      </w:r>
    </w:p>
    <w:p w14:paraId="3AF3F850" w14:textId="74E85B56" w:rsidR="001A12D8" w:rsidRPr="008C25E1" w:rsidRDefault="00146464" w:rsidP="00EE53F9">
      <w:pPr>
        <w:pStyle w:val="ListParagraph"/>
        <w:numPr>
          <w:ilvl w:val="0"/>
          <w:numId w:val="2"/>
        </w:numPr>
        <w:tabs>
          <w:tab w:val="left" w:pos="758"/>
        </w:tabs>
        <w:spacing w:before="121"/>
        <w:ind w:right="-26" w:firstLine="240"/>
        <w:rPr>
          <w:sz w:val="24"/>
          <w:szCs w:val="24"/>
        </w:rPr>
      </w:pPr>
      <w:r w:rsidRPr="008C25E1">
        <w:rPr>
          <w:sz w:val="24"/>
          <w:szCs w:val="24"/>
        </w:rPr>
        <w:t>Pentru</w:t>
      </w:r>
      <w:r w:rsidRPr="008C25E1">
        <w:rPr>
          <w:spacing w:val="1"/>
          <w:sz w:val="24"/>
          <w:szCs w:val="24"/>
        </w:rPr>
        <w:t xml:space="preserve"> </w:t>
      </w:r>
      <w:r w:rsidRPr="008C25E1">
        <w:rPr>
          <w:sz w:val="24"/>
          <w:szCs w:val="24"/>
        </w:rPr>
        <w:t>acelaşi</w:t>
      </w:r>
      <w:r w:rsidRPr="008C25E1">
        <w:rPr>
          <w:spacing w:val="1"/>
          <w:sz w:val="24"/>
          <w:szCs w:val="24"/>
        </w:rPr>
        <w:t xml:space="preserve"> </w:t>
      </w:r>
      <w:r w:rsidRPr="008C25E1">
        <w:rPr>
          <w:sz w:val="24"/>
          <w:szCs w:val="24"/>
        </w:rPr>
        <w:t>beneficiar</w:t>
      </w:r>
      <w:r w:rsidRPr="008C25E1">
        <w:rPr>
          <w:spacing w:val="1"/>
          <w:sz w:val="24"/>
          <w:szCs w:val="24"/>
        </w:rPr>
        <w:t xml:space="preserve"> </w:t>
      </w:r>
      <w:r w:rsidRPr="008C25E1">
        <w:rPr>
          <w:sz w:val="24"/>
          <w:szCs w:val="24"/>
        </w:rPr>
        <w:t>şi</w:t>
      </w:r>
      <w:r w:rsidRPr="008C25E1">
        <w:rPr>
          <w:spacing w:val="1"/>
          <w:sz w:val="24"/>
          <w:szCs w:val="24"/>
        </w:rPr>
        <w:t xml:space="preserve"> </w:t>
      </w:r>
      <w:r w:rsidRPr="008C25E1">
        <w:rPr>
          <w:sz w:val="24"/>
          <w:szCs w:val="24"/>
        </w:rPr>
        <w:t>aceleaşi</w:t>
      </w:r>
      <w:r w:rsidRPr="008C25E1">
        <w:rPr>
          <w:spacing w:val="1"/>
          <w:sz w:val="24"/>
          <w:szCs w:val="24"/>
        </w:rPr>
        <w:t xml:space="preserve"> </w:t>
      </w:r>
      <w:r w:rsidRPr="008C25E1">
        <w:rPr>
          <w:sz w:val="24"/>
          <w:szCs w:val="24"/>
        </w:rPr>
        <w:t>cheltuieli</w:t>
      </w:r>
      <w:r w:rsidRPr="008C25E1">
        <w:rPr>
          <w:spacing w:val="1"/>
          <w:sz w:val="24"/>
          <w:szCs w:val="24"/>
        </w:rPr>
        <w:t xml:space="preserve"> </w:t>
      </w:r>
      <w:r w:rsidRPr="008C25E1">
        <w:rPr>
          <w:sz w:val="24"/>
          <w:szCs w:val="24"/>
        </w:rPr>
        <w:t>eligibile,</w:t>
      </w:r>
      <w:r w:rsidRPr="008C25E1">
        <w:rPr>
          <w:spacing w:val="1"/>
          <w:sz w:val="24"/>
          <w:szCs w:val="24"/>
        </w:rPr>
        <w:t xml:space="preserve"> </w:t>
      </w:r>
      <w:r w:rsidRPr="008C25E1">
        <w:rPr>
          <w:sz w:val="24"/>
          <w:szCs w:val="24"/>
        </w:rPr>
        <w:t>ajutorul</w:t>
      </w:r>
      <w:r w:rsidRPr="008C25E1">
        <w:rPr>
          <w:spacing w:val="1"/>
          <w:sz w:val="24"/>
          <w:szCs w:val="24"/>
        </w:rPr>
        <w:t xml:space="preserve"> </w:t>
      </w:r>
      <w:r w:rsidRPr="008C25E1">
        <w:rPr>
          <w:sz w:val="24"/>
          <w:szCs w:val="24"/>
        </w:rPr>
        <w:t>de</w:t>
      </w:r>
      <w:r w:rsidRPr="008C25E1">
        <w:rPr>
          <w:spacing w:val="1"/>
          <w:sz w:val="24"/>
          <w:szCs w:val="24"/>
        </w:rPr>
        <w:t xml:space="preserve"> </w:t>
      </w:r>
      <w:r w:rsidRPr="008C25E1">
        <w:rPr>
          <w:sz w:val="24"/>
          <w:szCs w:val="24"/>
        </w:rPr>
        <w:t>stat</w:t>
      </w:r>
      <w:r w:rsidRPr="008C25E1">
        <w:rPr>
          <w:spacing w:val="1"/>
          <w:sz w:val="24"/>
          <w:szCs w:val="24"/>
        </w:rPr>
        <w:t xml:space="preserve"> </w:t>
      </w:r>
      <w:r w:rsidRPr="008C25E1">
        <w:rPr>
          <w:sz w:val="24"/>
          <w:szCs w:val="24"/>
        </w:rPr>
        <w:t>pentru</w:t>
      </w:r>
      <w:r w:rsidRPr="008C25E1">
        <w:rPr>
          <w:spacing w:val="1"/>
          <w:sz w:val="24"/>
          <w:szCs w:val="24"/>
        </w:rPr>
        <w:t xml:space="preserve"> </w:t>
      </w:r>
      <w:r w:rsidRPr="008C25E1">
        <w:rPr>
          <w:sz w:val="24"/>
          <w:szCs w:val="24"/>
        </w:rPr>
        <w:t>investiţi</w:t>
      </w:r>
      <w:r w:rsidR="006256FD">
        <w:rPr>
          <w:sz w:val="24"/>
          <w:szCs w:val="24"/>
        </w:rPr>
        <w:t>e</w:t>
      </w:r>
      <w:r w:rsidR="0048084C" w:rsidRPr="008C25E1">
        <w:rPr>
          <w:sz w:val="24"/>
          <w:szCs w:val="24"/>
        </w:rPr>
        <w:t xml:space="preserve"> </w:t>
      </w:r>
      <w:r w:rsidRPr="008C25E1">
        <w:rPr>
          <w:spacing w:val="-57"/>
          <w:sz w:val="24"/>
          <w:szCs w:val="24"/>
        </w:rPr>
        <w:t xml:space="preserve"> </w:t>
      </w:r>
      <w:r w:rsidRPr="008C25E1">
        <w:rPr>
          <w:sz w:val="24"/>
          <w:szCs w:val="24"/>
        </w:rPr>
        <w:t>acordat prin prezenta schemă nu se poate cumula cu niciun alt ajutor de stat acordat, inclusiv de</w:t>
      </w:r>
      <w:r w:rsidRPr="008C25E1">
        <w:rPr>
          <w:spacing w:val="1"/>
          <w:sz w:val="24"/>
          <w:szCs w:val="24"/>
        </w:rPr>
        <w:t xml:space="preserve"> </w:t>
      </w:r>
      <w:r w:rsidRPr="008C25E1">
        <w:rPr>
          <w:sz w:val="24"/>
          <w:szCs w:val="24"/>
        </w:rPr>
        <w:t>minimis.</w:t>
      </w:r>
    </w:p>
    <w:p w14:paraId="3C89D73A" w14:textId="5467F427" w:rsidR="007B052F" w:rsidRPr="008C25E1" w:rsidRDefault="00146464" w:rsidP="00EE53F9">
      <w:pPr>
        <w:pStyle w:val="ListParagraph"/>
        <w:numPr>
          <w:ilvl w:val="0"/>
          <w:numId w:val="2"/>
        </w:numPr>
        <w:tabs>
          <w:tab w:val="left" w:pos="698"/>
        </w:tabs>
        <w:spacing w:before="10"/>
        <w:ind w:right="-26" w:firstLine="167"/>
        <w:rPr>
          <w:sz w:val="24"/>
          <w:szCs w:val="24"/>
        </w:rPr>
      </w:pPr>
      <w:r w:rsidRPr="008C25E1">
        <w:rPr>
          <w:sz w:val="24"/>
          <w:szCs w:val="24"/>
        </w:rPr>
        <w:t>Furnizorul de ajutor de stat monitorizează ajutoarele acordate în baza prezentei scheme pentru</w:t>
      </w:r>
      <w:r w:rsidRPr="008C25E1">
        <w:rPr>
          <w:spacing w:val="-57"/>
          <w:sz w:val="24"/>
          <w:szCs w:val="24"/>
        </w:rPr>
        <w:t xml:space="preserve"> </w:t>
      </w:r>
      <w:r w:rsidR="003269BA">
        <w:rPr>
          <w:spacing w:val="-57"/>
          <w:sz w:val="24"/>
          <w:szCs w:val="24"/>
        </w:rPr>
        <w:t xml:space="preserve">      </w:t>
      </w:r>
      <w:r w:rsidRPr="008C25E1">
        <w:rPr>
          <w:sz w:val="24"/>
          <w:szCs w:val="24"/>
        </w:rPr>
        <w:t>a</w:t>
      </w:r>
      <w:r w:rsidRPr="008C25E1">
        <w:rPr>
          <w:spacing w:val="-2"/>
          <w:sz w:val="24"/>
          <w:szCs w:val="24"/>
        </w:rPr>
        <w:t xml:space="preserve"> </w:t>
      </w:r>
      <w:r w:rsidRPr="008C25E1">
        <w:rPr>
          <w:sz w:val="24"/>
          <w:szCs w:val="24"/>
        </w:rPr>
        <w:t>nu depăşi</w:t>
      </w:r>
      <w:r w:rsidRPr="008C25E1">
        <w:rPr>
          <w:spacing w:val="-1"/>
          <w:sz w:val="24"/>
          <w:szCs w:val="24"/>
        </w:rPr>
        <w:t xml:space="preserve"> </w:t>
      </w:r>
      <w:r w:rsidRPr="008C25E1">
        <w:rPr>
          <w:sz w:val="24"/>
          <w:szCs w:val="24"/>
        </w:rPr>
        <w:t>intensitatea maximă admisă.</w:t>
      </w:r>
      <w:r w:rsidR="007C348C" w:rsidRPr="008C25E1">
        <w:rPr>
          <w:sz w:val="24"/>
          <w:szCs w:val="24"/>
        </w:rPr>
        <w:t xml:space="preserve"> </w:t>
      </w:r>
    </w:p>
    <w:p w14:paraId="0F128E76" w14:textId="77777777" w:rsidR="001A12D8" w:rsidRPr="004C7BE1" w:rsidRDefault="001A12D8" w:rsidP="00EE53F9">
      <w:pPr>
        <w:pStyle w:val="BodyText"/>
        <w:spacing w:before="10"/>
        <w:ind w:left="284" w:right="-26"/>
        <w:jc w:val="left"/>
        <w:rPr>
          <w:sz w:val="12"/>
          <w:szCs w:val="12"/>
        </w:rPr>
      </w:pPr>
    </w:p>
    <w:p w14:paraId="55EFF5CB" w14:textId="77777777" w:rsidR="001A12D8" w:rsidRPr="008C25E1" w:rsidRDefault="00146464" w:rsidP="00EE53F9">
      <w:pPr>
        <w:pStyle w:val="Heading1"/>
        <w:numPr>
          <w:ilvl w:val="0"/>
          <w:numId w:val="19"/>
        </w:numPr>
        <w:tabs>
          <w:tab w:val="left" w:pos="917"/>
        </w:tabs>
        <w:ind w:left="916" w:right="-26" w:hanging="560"/>
        <w:jc w:val="both"/>
      </w:pPr>
      <w:r w:rsidRPr="008C25E1">
        <w:t>Modalitatea</w:t>
      </w:r>
      <w:r w:rsidRPr="008C25E1">
        <w:rPr>
          <w:spacing w:val="-2"/>
        </w:rPr>
        <w:t xml:space="preserve"> </w:t>
      </w:r>
      <w:r w:rsidRPr="008C25E1">
        <w:t>de</w:t>
      </w:r>
      <w:r w:rsidRPr="008C25E1">
        <w:rPr>
          <w:spacing w:val="-1"/>
        </w:rPr>
        <w:t xml:space="preserve"> </w:t>
      </w:r>
      <w:r w:rsidRPr="008C25E1">
        <w:t>derulare</w:t>
      </w:r>
      <w:r w:rsidRPr="008C25E1">
        <w:rPr>
          <w:spacing w:val="-3"/>
        </w:rPr>
        <w:t xml:space="preserve"> </w:t>
      </w:r>
      <w:r w:rsidRPr="008C25E1">
        <w:t>a</w:t>
      </w:r>
      <w:r w:rsidRPr="008C25E1">
        <w:rPr>
          <w:spacing w:val="-2"/>
        </w:rPr>
        <w:t xml:space="preserve"> </w:t>
      </w:r>
      <w:r w:rsidRPr="008C25E1">
        <w:t>schemei</w:t>
      </w:r>
      <w:r w:rsidR="00D837BB" w:rsidRPr="008C25E1">
        <w:t xml:space="preserve"> de ajutor de stat</w:t>
      </w:r>
    </w:p>
    <w:p w14:paraId="71B55E09" w14:textId="77777777" w:rsidR="001A12D8" w:rsidRPr="008C25E1" w:rsidRDefault="00146464" w:rsidP="00165B85">
      <w:pPr>
        <w:pStyle w:val="BodyText"/>
        <w:spacing w:before="240"/>
        <w:ind w:left="357" w:right="-28"/>
        <w:jc w:val="left"/>
      </w:pPr>
      <w:r w:rsidRPr="008C25E1">
        <w:t>ART.</w:t>
      </w:r>
      <w:r w:rsidRPr="008C25E1">
        <w:rPr>
          <w:spacing w:val="-1"/>
        </w:rPr>
        <w:t xml:space="preserve"> </w:t>
      </w:r>
      <w:r w:rsidRPr="008C25E1">
        <w:t>2</w:t>
      </w:r>
      <w:r w:rsidR="00084B98">
        <w:t>2</w:t>
      </w:r>
    </w:p>
    <w:p w14:paraId="55E571AF" w14:textId="77777777" w:rsidR="001A12D8" w:rsidRPr="003D5FB5" w:rsidRDefault="001A12D8" w:rsidP="00EE53F9">
      <w:pPr>
        <w:pStyle w:val="BodyText"/>
        <w:spacing w:before="7"/>
        <w:ind w:left="0" w:right="-26"/>
        <w:jc w:val="left"/>
        <w:rPr>
          <w:sz w:val="12"/>
          <w:szCs w:val="12"/>
        </w:rPr>
      </w:pPr>
    </w:p>
    <w:p w14:paraId="5E472E80" w14:textId="58CEB58D" w:rsidR="001A12D8" w:rsidRPr="008C25E1" w:rsidRDefault="00146464" w:rsidP="00EE53F9">
      <w:pPr>
        <w:pStyle w:val="ListParagraph"/>
        <w:numPr>
          <w:ilvl w:val="0"/>
          <w:numId w:val="1"/>
        </w:numPr>
        <w:tabs>
          <w:tab w:val="left" w:pos="754"/>
          <w:tab w:val="left" w:pos="9498"/>
        </w:tabs>
        <w:spacing w:before="0"/>
        <w:ind w:right="-26" w:firstLine="283"/>
        <w:rPr>
          <w:sz w:val="24"/>
          <w:szCs w:val="24"/>
        </w:rPr>
      </w:pPr>
      <w:r w:rsidRPr="008C25E1">
        <w:rPr>
          <w:sz w:val="24"/>
          <w:szCs w:val="24"/>
        </w:rPr>
        <w:t>Furnizorul ajutorului de stat lansează procedura de ofertare concurențială pentru selecția proiectelor ce vor beneficia de finanțare</w:t>
      </w:r>
      <w:r w:rsidR="00F2774E" w:rsidRPr="008C25E1">
        <w:rPr>
          <w:sz w:val="24"/>
          <w:szCs w:val="24"/>
        </w:rPr>
        <w:t xml:space="preserve">, </w:t>
      </w:r>
      <w:r w:rsidR="00F378C4" w:rsidRPr="008C25E1">
        <w:rPr>
          <w:sz w:val="24"/>
          <w:szCs w:val="24"/>
        </w:rPr>
        <w:t>stabileşte condiţiile de eligibilitate şi de selecţie în cadrul procedurii de ofertare concurențială și semnează contracte de finanțare cu beneficiarii de ajutor de stat.</w:t>
      </w:r>
    </w:p>
    <w:p w14:paraId="6BCFBBDD" w14:textId="77777777" w:rsidR="00F2774E" w:rsidRPr="008C25E1" w:rsidRDefault="00F2774E" w:rsidP="00EE53F9">
      <w:pPr>
        <w:pStyle w:val="ListParagraph"/>
        <w:numPr>
          <w:ilvl w:val="0"/>
          <w:numId w:val="1"/>
        </w:numPr>
        <w:tabs>
          <w:tab w:val="left" w:pos="754"/>
          <w:tab w:val="left" w:pos="9498"/>
        </w:tabs>
        <w:spacing w:before="0"/>
        <w:ind w:right="-26" w:firstLine="283"/>
        <w:rPr>
          <w:sz w:val="24"/>
          <w:szCs w:val="24"/>
        </w:rPr>
      </w:pPr>
      <w:r w:rsidRPr="008C25E1">
        <w:rPr>
          <w:sz w:val="24"/>
          <w:szCs w:val="24"/>
        </w:rPr>
        <w:t xml:space="preserve">Procedura de implementare şi derulare a schemei se desfășoară în conformitate cu prevederile din Ghidul solicitantului aferente </w:t>
      </w:r>
      <w:r w:rsidR="00D118A4" w:rsidRPr="008C25E1">
        <w:rPr>
          <w:sz w:val="24"/>
          <w:szCs w:val="24"/>
        </w:rPr>
        <w:t>Programului-cheie 1: Surse regenerabile de energie și stocarea</w:t>
      </w:r>
      <w:r w:rsidR="00D118A4" w:rsidRPr="008C25E1">
        <w:rPr>
          <w:i/>
          <w:iCs/>
          <w:sz w:val="24"/>
          <w:szCs w:val="24"/>
        </w:rPr>
        <w:t xml:space="preserve"> energiei.</w:t>
      </w:r>
    </w:p>
    <w:p w14:paraId="1B67058C" w14:textId="09D774A6" w:rsidR="00961A4E" w:rsidRPr="008C25E1" w:rsidRDefault="00961A4E" w:rsidP="00EE53F9">
      <w:pPr>
        <w:numPr>
          <w:ilvl w:val="0"/>
          <w:numId w:val="1"/>
        </w:numPr>
        <w:tabs>
          <w:tab w:val="left" w:pos="426"/>
        </w:tabs>
        <w:spacing w:after="110"/>
        <w:ind w:right="-26" w:firstLine="309"/>
        <w:jc w:val="both"/>
        <w:rPr>
          <w:sz w:val="24"/>
          <w:szCs w:val="24"/>
        </w:rPr>
      </w:pPr>
      <w:r w:rsidRPr="008C25E1">
        <w:rPr>
          <w:sz w:val="24"/>
          <w:szCs w:val="24"/>
        </w:rPr>
        <w:t xml:space="preserve"> Furnizorul schemei de </w:t>
      </w:r>
      <w:r w:rsidR="00E64E44" w:rsidRPr="008C25E1">
        <w:rPr>
          <w:sz w:val="24"/>
          <w:szCs w:val="24"/>
        </w:rPr>
        <w:t xml:space="preserve">ajutor de </w:t>
      </w:r>
      <w:r w:rsidRPr="008C25E1">
        <w:rPr>
          <w:sz w:val="24"/>
          <w:szCs w:val="24"/>
        </w:rPr>
        <w:t xml:space="preserve">stat va acorda ajutorul după ce va verifica, pe baza </w:t>
      </w:r>
      <w:r w:rsidR="001847EA">
        <w:rPr>
          <w:sz w:val="24"/>
          <w:szCs w:val="24"/>
        </w:rPr>
        <w:t>Cererii</w:t>
      </w:r>
      <w:r w:rsidR="001847EA" w:rsidRPr="008C25E1">
        <w:rPr>
          <w:sz w:val="24"/>
          <w:szCs w:val="24"/>
        </w:rPr>
        <w:t xml:space="preserve"> </w:t>
      </w:r>
      <w:r w:rsidRPr="008C25E1">
        <w:rPr>
          <w:sz w:val="24"/>
          <w:szCs w:val="24"/>
        </w:rPr>
        <w:t>de finanțare depusă de beneficiar, îndeplinirea condițiilor de eligibilitate și de selecție prevăzute în schemă</w:t>
      </w:r>
      <w:r w:rsidR="001450E9" w:rsidRPr="008C25E1">
        <w:rPr>
          <w:sz w:val="24"/>
          <w:szCs w:val="24"/>
        </w:rPr>
        <w:t>,</w:t>
      </w:r>
      <w:r w:rsidRPr="008C25E1">
        <w:rPr>
          <w:sz w:val="24"/>
          <w:szCs w:val="24"/>
        </w:rPr>
        <w:t xml:space="preserve"> precum si anexele 1 si 2 la prezenta schema.</w:t>
      </w:r>
    </w:p>
    <w:p w14:paraId="28D39AB0" w14:textId="56C1CD6B" w:rsidR="00BA51C0" w:rsidRDefault="00BA51C0" w:rsidP="00EE53F9">
      <w:pPr>
        <w:pStyle w:val="ListParagraph"/>
        <w:numPr>
          <w:ilvl w:val="0"/>
          <w:numId w:val="1"/>
        </w:numPr>
        <w:tabs>
          <w:tab w:val="left" w:pos="754"/>
        </w:tabs>
        <w:spacing w:before="137"/>
        <w:ind w:right="-26" w:firstLine="283"/>
        <w:rPr>
          <w:sz w:val="24"/>
          <w:szCs w:val="24"/>
        </w:rPr>
      </w:pPr>
      <w:r w:rsidRPr="00BA51C0">
        <w:rPr>
          <w:sz w:val="24"/>
          <w:szCs w:val="24"/>
        </w:rPr>
        <w:t>Perioada de depunere a propunerilor de proiecte pentru producția de energie</w:t>
      </w:r>
      <w:r w:rsidR="004D0450">
        <w:rPr>
          <w:sz w:val="24"/>
          <w:szCs w:val="24"/>
        </w:rPr>
        <w:t xml:space="preserve"> pentru autoconsum</w:t>
      </w:r>
      <w:r w:rsidRPr="00BA51C0">
        <w:rPr>
          <w:sz w:val="24"/>
          <w:szCs w:val="24"/>
        </w:rPr>
        <w:t xml:space="preserve"> din surse regenerabile menționate la art. 2 alin. (2) în cadrul procedurii de ofertare concurențială va fi anunțată pe pagina oficială de internet a Ministerului Energiei la adresa: </w:t>
      </w:r>
      <w:hyperlink r:id="rId9" w:history="1">
        <w:r w:rsidRPr="00565204">
          <w:rPr>
            <w:rStyle w:val="Hyperlink"/>
            <w:sz w:val="24"/>
            <w:szCs w:val="24"/>
          </w:rPr>
          <w:t>www.energie.gov.ro</w:t>
        </w:r>
      </w:hyperlink>
    </w:p>
    <w:p w14:paraId="46D1747B" w14:textId="0436760F" w:rsidR="003A0B90" w:rsidRDefault="00146464" w:rsidP="00EE53F9">
      <w:pPr>
        <w:pStyle w:val="ListParagraph"/>
        <w:numPr>
          <w:ilvl w:val="0"/>
          <w:numId w:val="1"/>
        </w:numPr>
        <w:tabs>
          <w:tab w:val="left" w:pos="754"/>
        </w:tabs>
        <w:spacing w:before="137"/>
        <w:ind w:right="-26" w:firstLine="283"/>
        <w:rPr>
          <w:sz w:val="24"/>
          <w:szCs w:val="24"/>
        </w:rPr>
      </w:pPr>
      <w:r w:rsidRPr="00BA51C0">
        <w:rPr>
          <w:sz w:val="24"/>
          <w:szCs w:val="24"/>
        </w:rPr>
        <w:t>Pentru</w:t>
      </w:r>
      <w:r w:rsidRPr="00BA51C0">
        <w:rPr>
          <w:spacing w:val="1"/>
          <w:sz w:val="24"/>
          <w:szCs w:val="24"/>
        </w:rPr>
        <w:t xml:space="preserve"> </w:t>
      </w:r>
      <w:r w:rsidRPr="00BA51C0">
        <w:rPr>
          <w:sz w:val="24"/>
          <w:szCs w:val="24"/>
        </w:rPr>
        <w:t>a</w:t>
      </w:r>
      <w:r w:rsidRPr="00BA51C0">
        <w:rPr>
          <w:spacing w:val="1"/>
          <w:sz w:val="24"/>
          <w:szCs w:val="24"/>
        </w:rPr>
        <w:t xml:space="preserve"> </w:t>
      </w:r>
      <w:r w:rsidRPr="00BA51C0">
        <w:rPr>
          <w:sz w:val="24"/>
          <w:szCs w:val="24"/>
        </w:rPr>
        <w:t>beneficia</w:t>
      </w:r>
      <w:r w:rsidRPr="00BA51C0">
        <w:rPr>
          <w:spacing w:val="1"/>
          <w:sz w:val="24"/>
          <w:szCs w:val="24"/>
        </w:rPr>
        <w:t xml:space="preserve"> </w:t>
      </w:r>
      <w:r w:rsidRPr="00BA51C0">
        <w:rPr>
          <w:sz w:val="24"/>
          <w:szCs w:val="24"/>
        </w:rPr>
        <w:t>de</w:t>
      </w:r>
      <w:r w:rsidRPr="00BA51C0">
        <w:rPr>
          <w:spacing w:val="1"/>
          <w:sz w:val="24"/>
          <w:szCs w:val="24"/>
        </w:rPr>
        <w:t xml:space="preserve"> </w:t>
      </w:r>
      <w:r w:rsidRPr="00BA51C0">
        <w:rPr>
          <w:sz w:val="24"/>
          <w:szCs w:val="24"/>
        </w:rPr>
        <w:t>prevederile</w:t>
      </w:r>
      <w:r w:rsidRPr="00BA51C0">
        <w:rPr>
          <w:spacing w:val="1"/>
          <w:sz w:val="24"/>
          <w:szCs w:val="24"/>
        </w:rPr>
        <w:t xml:space="preserve"> </w:t>
      </w:r>
      <w:r w:rsidRPr="00BA51C0">
        <w:rPr>
          <w:sz w:val="24"/>
          <w:szCs w:val="24"/>
        </w:rPr>
        <w:t>prezentei</w:t>
      </w:r>
      <w:r w:rsidRPr="00BA51C0">
        <w:rPr>
          <w:spacing w:val="1"/>
          <w:sz w:val="24"/>
          <w:szCs w:val="24"/>
        </w:rPr>
        <w:t xml:space="preserve"> </w:t>
      </w:r>
      <w:r w:rsidRPr="00BA51C0">
        <w:rPr>
          <w:sz w:val="24"/>
          <w:szCs w:val="24"/>
        </w:rPr>
        <w:t>scheme</w:t>
      </w:r>
      <w:r w:rsidRPr="00BA51C0">
        <w:rPr>
          <w:spacing w:val="1"/>
          <w:sz w:val="24"/>
          <w:szCs w:val="24"/>
        </w:rPr>
        <w:t xml:space="preserve"> </w:t>
      </w:r>
      <w:r w:rsidRPr="00BA51C0">
        <w:rPr>
          <w:sz w:val="24"/>
          <w:szCs w:val="24"/>
        </w:rPr>
        <w:t>solicitanții</w:t>
      </w:r>
      <w:r w:rsidRPr="00BA51C0">
        <w:rPr>
          <w:spacing w:val="1"/>
          <w:sz w:val="24"/>
          <w:szCs w:val="24"/>
        </w:rPr>
        <w:t xml:space="preserve"> </w:t>
      </w:r>
      <w:r w:rsidRPr="00BA51C0">
        <w:rPr>
          <w:sz w:val="24"/>
          <w:szCs w:val="24"/>
        </w:rPr>
        <w:t>vor</w:t>
      </w:r>
      <w:r w:rsidRPr="00BA51C0">
        <w:rPr>
          <w:spacing w:val="1"/>
          <w:sz w:val="24"/>
          <w:szCs w:val="24"/>
        </w:rPr>
        <w:t xml:space="preserve"> </w:t>
      </w:r>
      <w:r w:rsidRPr="00BA51C0">
        <w:rPr>
          <w:sz w:val="24"/>
          <w:szCs w:val="24"/>
        </w:rPr>
        <w:t>încărca</w:t>
      </w:r>
      <w:r w:rsidRPr="00BA51C0">
        <w:rPr>
          <w:spacing w:val="1"/>
          <w:sz w:val="24"/>
          <w:szCs w:val="24"/>
        </w:rPr>
        <w:t xml:space="preserve"> </w:t>
      </w:r>
      <w:r w:rsidRPr="00BA51C0">
        <w:rPr>
          <w:sz w:val="24"/>
          <w:szCs w:val="24"/>
        </w:rPr>
        <w:t>în</w:t>
      </w:r>
      <w:r w:rsidRPr="00BA51C0">
        <w:rPr>
          <w:spacing w:val="1"/>
          <w:sz w:val="24"/>
          <w:szCs w:val="24"/>
        </w:rPr>
        <w:t xml:space="preserve"> </w:t>
      </w:r>
      <w:r w:rsidRPr="00BA51C0">
        <w:rPr>
          <w:sz w:val="24"/>
          <w:szCs w:val="24"/>
        </w:rPr>
        <w:t>platforma</w:t>
      </w:r>
      <w:r w:rsidRPr="00BA51C0">
        <w:rPr>
          <w:spacing w:val="-57"/>
          <w:sz w:val="24"/>
          <w:szCs w:val="24"/>
        </w:rPr>
        <w:t xml:space="preserve"> </w:t>
      </w:r>
      <w:r w:rsidRPr="00BA51C0">
        <w:rPr>
          <w:sz w:val="24"/>
          <w:szCs w:val="24"/>
        </w:rPr>
        <w:t>informatică</w:t>
      </w:r>
      <w:r w:rsidRPr="00BA51C0">
        <w:rPr>
          <w:spacing w:val="-2"/>
          <w:sz w:val="24"/>
          <w:szCs w:val="24"/>
        </w:rPr>
        <w:t xml:space="preserve"> </w:t>
      </w:r>
      <w:r w:rsidRPr="00BA51C0">
        <w:rPr>
          <w:sz w:val="24"/>
          <w:szCs w:val="24"/>
        </w:rPr>
        <w:t>dedicată</w:t>
      </w:r>
      <w:r w:rsidRPr="00BA51C0">
        <w:rPr>
          <w:spacing w:val="-1"/>
          <w:sz w:val="24"/>
          <w:szCs w:val="24"/>
        </w:rPr>
        <w:t xml:space="preserve"> </w:t>
      </w:r>
      <w:r w:rsidR="00FE5EF4" w:rsidRPr="00BA51C0">
        <w:rPr>
          <w:sz w:val="24"/>
          <w:szCs w:val="24"/>
        </w:rPr>
        <w:t>Fondului pentru modernizare</w:t>
      </w:r>
      <w:r w:rsidR="00FE5EF4" w:rsidRPr="00BA51C0">
        <w:rPr>
          <w:spacing w:val="-1"/>
          <w:sz w:val="24"/>
          <w:szCs w:val="24"/>
        </w:rPr>
        <w:t xml:space="preserve"> </w:t>
      </w:r>
      <w:r w:rsidR="00124174">
        <w:rPr>
          <w:sz w:val="24"/>
          <w:szCs w:val="24"/>
        </w:rPr>
        <w:t>cererea de finanțare</w:t>
      </w:r>
      <w:r w:rsidRPr="00BA51C0">
        <w:rPr>
          <w:sz w:val="24"/>
          <w:szCs w:val="24"/>
        </w:rPr>
        <w:t>,</w:t>
      </w:r>
      <w:r w:rsidRPr="00BA51C0">
        <w:rPr>
          <w:spacing w:val="-1"/>
          <w:sz w:val="24"/>
          <w:szCs w:val="24"/>
        </w:rPr>
        <w:t xml:space="preserve"> </w:t>
      </w:r>
      <w:r w:rsidRPr="00BA51C0">
        <w:rPr>
          <w:sz w:val="24"/>
          <w:szCs w:val="24"/>
        </w:rPr>
        <w:t>anexele acesteia</w:t>
      </w:r>
      <w:r w:rsidRPr="00BA51C0">
        <w:rPr>
          <w:spacing w:val="-2"/>
          <w:sz w:val="24"/>
          <w:szCs w:val="24"/>
        </w:rPr>
        <w:t xml:space="preserve"> </w:t>
      </w:r>
      <w:r w:rsidRPr="00BA51C0">
        <w:rPr>
          <w:sz w:val="24"/>
          <w:szCs w:val="24"/>
        </w:rPr>
        <w:t>și</w:t>
      </w:r>
      <w:r w:rsidRPr="00BA51C0">
        <w:rPr>
          <w:spacing w:val="-2"/>
          <w:sz w:val="24"/>
          <w:szCs w:val="24"/>
        </w:rPr>
        <w:t xml:space="preserve"> </w:t>
      </w:r>
      <w:r w:rsidRPr="00BA51C0">
        <w:rPr>
          <w:sz w:val="24"/>
          <w:szCs w:val="24"/>
        </w:rPr>
        <w:t>alte</w:t>
      </w:r>
      <w:r w:rsidRPr="00BA51C0">
        <w:rPr>
          <w:spacing w:val="-1"/>
          <w:sz w:val="24"/>
          <w:szCs w:val="24"/>
        </w:rPr>
        <w:t xml:space="preserve"> </w:t>
      </w:r>
      <w:r w:rsidRPr="00BA51C0">
        <w:rPr>
          <w:sz w:val="24"/>
          <w:szCs w:val="24"/>
        </w:rPr>
        <w:t>documente</w:t>
      </w:r>
      <w:r w:rsidRPr="00BA51C0">
        <w:rPr>
          <w:spacing w:val="-1"/>
          <w:sz w:val="24"/>
          <w:szCs w:val="24"/>
        </w:rPr>
        <w:t xml:space="preserve"> </w:t>
      </w:r>
      <w:r w:rsidRPr="00BA51C0">
        <w:rPr>
          <w:sz w:val="24"/>
          <w:szCs w:val="24"/>
        </w:rPr>
        <w:t>solicitate</w:t>
      </w:r>
      <w:r w:rsidRPr="00BA51C0">
        <w:rPr>
          <w:spacing w:val="-2"/>
          <w:sz w:val="24"/>
          <w:szCs w:val="24"/>
        </w:rPr>
        <w:t xml:space="preserve"> </w:t>
      </w:r>
      <w:r w:rsidRPr="00BA51C0">
        <w:rPr>
          <w:sz w:val="24"/>
          <w:szCs w:val="24"/>
        </w:rPr>
        <w:t>prin</w:t>
      </w:r>
      <w:r w:rsidRPr="00BA51C0">
        <w:rPr>
          <w:spacing w:val="-2"/>
          <w:sz w:val="24"/>
          <w:szCs w:val="24"/>
        </w:rPr>
        <w:t xml:space="preserve"> </w:t>
      </w:r>
      <w:r w:rsidRPr="00BA51C0">
        <w:rPr>
          <w:sz w:val="24"/>
          <w:szCs w:val="24"/>
        </w:rPr>
        <w:t>ghidul</w:t>
      </w:r>
      <w:r w:rsidRPr="00BA51C0">
        <w:rPr>
          <w:spacing w:val="-1"/>
          <w:sz w:val="24"/>
          <w:szCs w:val="24"/>
        </w:rPr>
        <w:t xml:space="preserve"> </w:t>
      </w:r>
      <w:r w:rsidRPr="00BA51C0">
        <w:rPr>
          <w:sz w:val="24"/>
          <w:szCs w:val="24"/>
        </w:rPr>
        <w:t>s</w:t>
      </w:r>
      <w:r w:rsidR="00785076" w:rsidRPr="00BA51C0">
        <w:rPr>
          <w:sz w:val="24"/>
          <w:szCs w:val="24"/>
        </w:rPr>
        <w:t>olicitantului</w:t>
      </w:r>
      <w:r w:rsidRPr="00BA51C0">
        <w:rPr>
          <w:sz w:val="24"/>
          <w:szCs w:val="24"/>
        </w:rPr>
        <w:t>.</w:t>
      </w:r>
    </w:p>
    <w:p w14:paraId="082B31F3" w14:textId="2712581E" w:rsidR="004D0450" w:rsidRPr="004D0450" w:rsidRDefault="004D0450" w:rsidP="00EE53F9">
      <w:pPr>
        <w:pStyle w:val="ListParagraph"/>
        <w:numPr>
          <w:ilvl w:val="0"/>
          <w:numId w:val="1"/>
        </w:numPr>
        <w:tabs>
          <w:tab w:val="left" w:pos="754"/>
        </w:tabs>
        <w:spacing w:before="137"/>
        <w:ind w:right="-26" w:firstLine="283"/>
        <w:rPr>
          <w:sz w:val="24"/>
          <w:szCs w:val="24"/>
        </w:rPr>
      </w:pPr>
      <w:r w:rsidRPr="004D0450">
        <w:rPr>
          <w:sz w:val="24"/>
          <w:szCs w:val="24"/>
        </w:rPr>
        <w:t>Pentru a beneficia de prevederile prezentei scheme, solicitanții vor demara investiția ulterior depunerii Cerer</w:t>
      </w:r>
      <w:r w:rsidR="00124174">
        <w:rPr>
          <w:sz w:val="24"/>
          <w:szCs w:val="24"/>
        </w:rPr>
        <w:t>ii</w:t>
      </w:r>
      <w:r w:rsidRPr="004D0450">
        <w:rPr>
          <w:sz w:val="24"/>
          <w:szCs w:val="24"/>
        </w:rPr>
        <w:t xml:space="preserve"> de Finanțare, iar punerea în funcțiune se va realiza ulterior semnării contractului de finanțare</w:t>
      </w:r>
      <w:r w:rsidR="0045623C">
        <w:rPr>
          <w:sz w:val="24"/>
          <w:szCs w:val="24"/>
        </w:rPr>
        <w:t>, dar nu mai t</w:t>
      </w:r>
      <w:r w:rsidR="002676E0">
        <w:rPr>
          <w:sz w:val="24"/>
          <w:szCs w:val="24"/>
        </w:rPr>
        <w:t>â</w:t>
      </w:r>
      <w:r w:rsidR="0045623C">
        <w:rPr>
          <w:sz w:val="24"/>
          <w:szCs w:val="24"/>
        </w:rPr>
        <w:t>rziu de data de 31.12.2026</w:t>
      </w:r>
      <w:r w:rsidRPr="004D0450">
        <w:rPr>
          <w:sz w:val="24"/>
          <w:szCs w:val="24"/>
        </w:rPr>
        <w:t xml:space="preserve">. </w:t>
      </w:r>
    </w:p>
    <w:p w14:paraId="6C6E5B70" w14:textId="77777777" w:rsidR="001A12D8" w:rsidRPr="008C25E1" w:rsidRDefault="00146464" w:rsidP="00EE53F9">
      <w:pPr>
        <w:pStyle w:val="ListParagraph"/>
        <w:numPr>
          <w:ilvl w:val="0"/>
          <w:numId w:val="1"/>
        </w:numPr>
        <w:tabs>
          <w:tab w:val="left" w:pos="754"/>
        </w:tabs>
        <w:ind w:right="-26" w:firstLine="283"/>
        <w:rPr>
          <w:sz w:val="24"/>
          <w:szCs w:val="24"/>
        </w:rPr>
      </w:pPr>
      <w:r w:rsidRPr="008C25E1">
        <w:rPr>
          <w:sz w:val="24"/>
          <w:szCs w:val="24"/>
        </w:rPr>
        <w:t>Furnizorul</w:t>
      </w:r>
      <w:r w:rsidRPr="008C25E1">
        <w:rPr>
          <w:spacing w:val="1"/>
          <w:sz w:val="24"/>
          <w:szCs w:val="24"/>
        </w:rPr>
        <w:t xml:space="preserve"> </w:t>
      </w:r>
      <w:r w:rsidRPr="008C25E1">
        <w:rPr>
          <w:sz w:val="24"/>
          <w:szCs w:val="24"/>
        </w:rPr>
        <w:t>de</w:t>
      </w:r>
      <w:r w:rsidRPr="008C25E1">
        <w:rPr>
          <w:spacing w:val="1"/>
          <w:sz w:val="24"/>
          <w:szCs w:val="24"/>
        </w:rPr>
        <w:t xml:space="preserve"> </w:t>
      </w:r>
      <w:r w:rsidRPr="008C25E1">
        <w:rPr>
          <w:sz w:val="24"/>
          <w:szCs w:val="24"/>
        </w:rPr>
        <w:t>ajutor</w:t>
      </w:r>
      <w:r w:rsidRPr="008C25E1">
        <w:rPr>
          <w:spacing w:val="1"/>
          <w:sz w:val="24"/>
          <w:szCs w:val="24"/>
        </w:rPr>
        <w:t xml:space="preserve"> </w:t>
      </w:r>
      <w:r w:rsidRPr="008C25E1">
        <w:rPr>
          <w:sz w:val="24"/>
          <w:szCs w:val="24"/>
        </w:rPr>
        <w:t>de</w:t>
      </w:r>
      <w:r w:rsidRPr="008C25E1">
        <w:rPr>
          <w:spacing w:val="1"/>
          <w:sz w:val="24"/>
          <w:szCs w:val="24"/>
        </w:rPr>
        <w:t xml:space="preserve"> </w:t>
      </w:r>
      <w:r w:rsidRPr="008C25E1">
        <w:rPr>
          <w:sz w:val="24"/>
          <w:szCs w:val="24"/>
        </w:rPr>
        <w:t>stat</w:t>
      </w:r>
      <w:r w:rsidRPr="008C25E1">
        <w:rPr>
          <w:spacing w:val="1"/>
          <w:sz w:val="24"/>
          <w:szCs w:val="24"/>
        </w:rPr>
        <w:t xml:space="preserve"> </w:t>
      </w:r>
      <w:r w:rsidRPr="008C25E1">
        <w:rPr>
          <w:sz w:val="24"/>
          <w:szCs w:val="24"/>
        </w:rPr>
        <w:t>semnează contracte de finanţare cu beneficiarii de ajutor de</w:t>
      </w:r>
      <w:r w:rsidRPr="008C25E1">
        <w:rPr>
          <w:spacing w:val="1"/>
          <w:sz w:val="24"/>
          <w:szCs w:val="24"/>
        </w:rPr>
        <w:t xml:space="preserve"> </w:t>
      </w:r>
      <w:r w:rsidRPr="008C25E1">
        <w:rPr>
          <w:sz w:val="24"/>
          <w:szCs w:val="24"/>
        </w:rPr>
        <w:t>stat</w:t>
      </w:r>
      <w:r w:rsidRPr="008C25E1">
        <w:rPr>
          <w:spacing w:val="1"/>
          <w:sz w:val="24"/>
          <w:szCs w:val="24"/>
        </w:rPr>
        <w:t xml:space="preserve"> </w:t>
      </w:r>
      <w:r w:rsidRPr="008C25E1">
        <w:rPr>
          <w:sz w:val="24"/>
          <w:szCs w:val="24"/>
        </w:rPr>
        <w:t>în</w:t>
      </w:r>
      <w:r w:rsidRPr="008C25E1">
        <w:rPr>
          <w:spacing w:val="1"/>
          <w:sz w:val="24"/>
          <w:szCs w:val="24"/>
        </w:rPr>
        <w:t xml:space="preserve"> </w:t>
      </w:r>
      <w:r w:rsidRPr="008C25E1">
        <w:rPr>
          <w:sz w:val="24"/>
          <w:szCs w:val="24"/>
        </w:rPr>
        <w:t>urma</w:t>
      </w:r>
      <w:r w:rsidRPr="008C25E1">
        <w:rPr>
          <w:spacing w:val="1"/>
          <w:sz w:val="24"/>
          <w:szCs w:val="24"/>
        </w:rPr>
        <w:t xml:space="preserve"> </w:t>
      </w:r>
      <w:r w:rsidRPr="008C25E1">
        <w:rPr>
          <w:sz w:val="24"/>
          <w:szCs w:val="24"/>
        </w:rPr>
        <w:t>unei</w:t>
      </w:r>
      <w:r w:rsidRPr="008C25E1">
        <w:rPr>
          <w:spacing w:val="1"/>
          <w:sz w:val="24"/>
          <w:szCs w:val="24"/>
        </w:rPr>
        <w:t xml:space="preserve"> </w:t>
      </w:r>
      <w:r w:rsidRPr="008C25E1">
        <w:rPr>
          <w:sz w:val="24"/>
          <w:szCs w:val="24"/>
        </w:rPr>
        <w:t>proceduri</w:t>
      </w:r>
      <w:r w:rsidRPr="008C25E1">
        <w:rPr>
          <w:spacing w:val="1"/>
          <w:sz w:val="24"/>
          <w:szCs w:val="24"/>
        </w:rPr>
        <w:t xml:space="preserve"> </w:t>
      </w:r>
      <w:r w:rsidRPr="008C25E1">
        <w:rPr>
          <w:sz w:val="24"/>
          <w:szCs w:val="24"/>
        </w:rPr>
        <w:t>de</w:t>
      </w:r>
      <w:r w:rsidRPr="008C25E1">
        <w:rPr>
          <w:spacing w:val="1"/>
          <w:sz w:val="24"/>
          <w:szCs w:val="24"/>
        </w:rPr>
        <w:t xml:space="preserve"> </w:t>
      </w:r>
      <w:r w:rsidRPr="008C25E1">
        <w:rPr>
          <w:sz w:val="24"/>
          <w:szCs w:val="24"/>
        </w:rPr>
        <w:t>ofertare</w:t>
      </w:r>
      <w:r w:rsidRPr="008C25E1">
        <w:rPr>
          <w:spacing w:val="1"/>
          <w:sz w:val="24"/>
          <w:szCs w:val="24"/>
        </w:rPr>
        <w:t xml:space="preserve"> </w:t>
      </w:r>
      <w:r w:rsidRPr="008C25E1">
        <w:rPr>
          <w:sz w:val="24"/>
          <w:szCs w:val="24"/>
        </w:rPr>
        <w:t>concurențială,</w:t>
      </w:r>
      <w:r w:rsidRPr="008C25E1">
        <w:rPr>
          <w:spacing w:val="1"/>
          <w:sz w:val="24"/>
          <w:szCs w:val="24"/>
        </w:rPr>
        <w:t xml:space="preserve"> </w:t>
      </w:r>
      <w:r w:rsidRPr="008C25E1">
        <w:rPr>
          <w:sz w:val="24"/>
          <w:szCs w:val="24"/>
        </w:rPr>
        <w:t>după</w:t>
      </w:r>
      <w:r w:rsidRPr="008C25E1">
        <w:rPr>
          <w:spacing w:val="1"/>
          <w:sz w:val="24"/>
          <w:szCs w:val="24"/>
        </w:rPr>
        <w:t xml:space="preserve"> </w:t>
      </w:r>
      <w:r w:rsidRPr="008C25E1">
        <w:rPr>
          <w:sz w:val="24"/>
          <w:szCs w:val="24"/>
        </w:rPr>
        <w:t>parcurgerea</w:t>
      </w:r>
      <w:r w:rsidRPr="008C25E1">
        <w:rPr>
          <w:spacing w:val="1"/>
          <w:sz w:val="24"/>
          <w:szCs w:val="24"/>
        </w:rPr>
        <w:t xml:space="preserve"> </w:t>
      </w:r>
      <w:r w:rsidRPr="008C25E1">
        <w:rPr>
          <w:sz w:val="24"/>
          <w:szCs w:val="24"/>
        </w:rPr>
        <w:t>celor</w:t>
      </w:r>
      <w:r w:rsidRPr="008C25E1">
        <w:rPr>
          <w:spacing w:val="1"/>
          <w:sz w:val="24"/>
          <w:szCs w:val="24"/>
        </w:rPr>
        <w:t xml:space="preserve"> </w:t>
      </w:r>
      <w:r w:rsidRPr="008C25E1">
        <w:rPr>
          <w:sz w:val="24"/>
          <w:szCs w:val="24"/>
        </w:rPr>
        <w:t>două</w:t>
      </w:r>
      <w:r w:rsidRPr="008C25E1">
        <w:rPr>
          <w:spacing w:val="1"/>
          <w:sz w:val="24"/>
          <w:szCs w:val="24"/>
        </w:rPr>
        <w:t xml:space="preserve"> </w:t>
      </w:r>
      <w:r w:rsidRPr="008C25E1">
        <w:rPr>
          <w:sz w:val="24"/>
          <w:szCs w:val="24"/>
        </w:rPr>
        <w:t>etape</w:t>
      </w:r>
      <w:r w:rsidRPr="008C25E1">
        <w:rPr>
          <w:spacing w:val="1"/>
          <w:sz w:val="24"/>
          <w:szCs w:val="24"/>
        </w:rPr>
        <w:t xml:space="preserve"> </w:t>
      </w:r>
      <w:r w:rsidRPr="008C25E1">
        <w:rPr>
          <w:sz w:val="24"/>
          <w:szCs w:val="24"/>
        </w:rPr>
        <w:t>ale</w:t>
      </w:r>
      <w:r w:rsidRPr="008C25E1">
        <w:rPr>
          <w:spacing w:val="1"/>
          <w:sz w:val="24"/>
          <w:szCs w:val="24"/>
        </w:rPr>
        <w:t xml:space="preserve"> </w:t>
      </w:r>
      <w:r w:rsidRPr="008C25E1">
        <w:rPr>
          <w:sz w:val="24"/>
          <w:szCs w:val="24"/>
        </w:rPr>
        <w:t>procesului</w:t>
      </w:r>
      <w:r w:rsidRPr="008C25E1">
        <w:rPr>
          <w:spacing w:val="-1"/>
          <w:sz w:val="24"/>
          <w:szCs w:val="24"/>
        </w:rPr>
        <w:t xml:space="preserve"> </w:t>
      </w:r>
      <w:r w:rsidRPr="008C25E1">
        <w:rPr>
          <w:sz w:val="24"/>
          <w:szCs w:val="24"/>
        </w:rPr>
        <w:t>de</w:t>
      </w:r>
      <w:r w:rsidRPr="008C25E1">
        <w:rPr>
          <w:spacing w:val="-1"/>
          <w:sz w:val="24"/>
          <w:szCs w:val="24"/>
        </w:rPr>
        <w:t xml:space="preserve"> </w:t>
      </w:r>
      <w:r w:rsidRPr="008C25E1">
        <w:rPr>
          <w:sz w:val="24"/>
          <w:szCs w:val="24"/>
        </w:rPr>
        <w:t>evaluare, respectiv:</w:t>
      </w:r>
    </w:p>
    <w:p w14:paraId="039E5BBB" w14:textId="2E3B76BD" w:rsidR="001A12D8" w:rsidRPr="008C25E1" w:rsidRDefault="00146464" w:rsidP="00EE53F9">
      <w:pPr>
        <w:pStyle w:val="Heading1"/>
        <w:numPr>
          <w:ilvl w:val="1"/>
          <w:numId w:val="1"/>
        </w:numPr>
        <w:tabs>
          <w:tab w:val="left" w:pos="838"/>
        </w:tabs>
        <w:spacing w:before="120"/>
        <w:ind w:right="-26" w:hanging="294"/>
      </w:pPr>
      <w:r w:rsidRPr="008C25E1">
        <w:t>Evaluarea</w:t>
      </w:r>
      <w:r w:rsidRPr="00BA51C0">
        <w:t xml:space="preserve"> </w:t>
      </w:r>
      <w:r w:rsidR="009C36AC">
        <w:t xml:space="preserve">preliminară </w:t>
      </w:r>
      <w:r w:rsidRPr="008C25E1">
        <w:t>tehnico-economică</w:t>
      </w:r>
      <w:r w:rsidRPr="00BA51C0">
        <w:t xml:space="preserve"> </w:t>
      </w:r>
      <w:r w:rsidRPr="008C25E1">
        <w:t>a</w:t>
      </w:r>
      <w:r w:rsidRPr="00BA51C0">
        <w:t xml:space="preserve"> </w:t>
      </w:r>
      <w:r w:rsidR="00F6688E" w:rsidRPr="004D0450">
        <w:t>Cerer</w:t>
      </w:r>
      <w:r w:rsidR="00F6688E">
        <w:t>ii</w:t>
      </w:r>
      <w:r w:rsidR="00F6688E" w:rsidRPr="004D0450">
        <w:t xml:space="preserve"> de Finanțare</w:t>
      </w:r>
    </w:p>
    <w:p w14:paraId="6490D306" w14:textId="6DE73676" w:rsidR="00BA51C0" w:rsidRDefault="00BA51C0" w:rsidP="00A465F5">
      <w:pPr>
        <w:pStyle w:val="BodyText"/>
        <w:ind w:left="119" w:right="-28"/>
      </w:pPr>
      <w:r>
        <w:t xml:space="preserve">Evaluarea </w:t>
      </w:r>
      <w:r w:rsidR="009C36AC">
        <w:t xml:space="preserve">preliminară </w:t>
      </w:r>
      <w:r>
        <w:t xml:space="preserve">tehnico-economică a </w:t>
      </w:r>
      <w:r w:rsidR="00156C24" w:rsidRPr="004D0450">
        <w:t>Cerer</w:t>
      </w:r>
      <w:r w:rsidR="00156C24">
        <w:t>ii</w:t>
      </w:r>
      <w:r w:rsidR="00156C24" w:rsidRPr="004D0450">
        <w:t xml:space="preserve"> de Finanțare</w:t>
      </w:r>
      <w:r>
        <w:t xml:space="preserve"> va fi realizată de Comisia de selecție constituită la nivelul furnizorului de ajutor de stat în conformitate cu Grila de evaluare tehnico-economică, prezentată în Anexa nr. 2 la schemă.</w:t>
      </w:r>
    </w:p>
    <w:p w14:paraId="22FC8644" w14:textId="46D9486D" w:rsidR="00BA51C0" w:rsidRDefault="00BA51C0" w:rsidP="009F577F">
      <w:pPr>
        <w:pStyle w:val="BodyText"/>
        <w:ind w:left="119" w:right="-28"/>
      </w:pPr>
      <w:r>
        <w:t xml:space="preserve">În urma verificării costurilor eligibile prevăzute în Anexa nr. 3 la prezenta schemă, se obține valoarea maximă a costurilor eligibile aferente proiectului, în funcție de care beneficiarul stabilește cuantumul ajutorului de stat solicitat pentru </w:t>
      </w:r>
      <w:r w:rsidR="003E30EB">
        <w:t>C</w:t>
      </w:r>
      <w:r w:rsidR="007939AD">
        <w:t xml:space="preserve">ererea de finanțare </w:t>
      </w:r>
      <w:r>
        <w:t>depusă care trebuie să fie mai mic sau egal cu valoarea costurilor eligibile ale proiectului.</w:t>
      </w:r>
    </w:p>
    <w:p w14:paraId="19B4EA8E" w14:textId="0D284D37" w:rsidR="00781ED2" w:rsidRDefault="00781ED2" w:rsidP="00EE53F9">
      <w:pPr>
        <w:pStyle w:val="BodyText"/>
        <w:spacing w:before="8"/>
        <w:ind w:right="-26"/>
      </w:pPr>
      <w:bookmarkStart w:id="8" w:name="_Hlk157523338"/>
    </w:p>
    <w:p w14:paraId="2BBA4E43" w14:textId="1D4FEE94" w:rsidR="00E44489" w:rsidRPr="001847EA" w:rsidRDefault="00E44489" w:rsidP="00EE53F9">
      <w:pPr>
        <w:pStyle w:val="BodyText"/>
        <w:spacing w:before="8"/>
        <w:ind w:right="-26"/>
      </w:pPr>
      <w:r>
        <w:t xml:space="preserve">Conform criteriilor din Grila de evaluare tehnico-economică a </w:t>
      </w:r>
      <w:r w:rsidR="00B759A6" w:rsidRPr="00BC3BF5">
        <w:t>cererilor de finanțare</w:t>
      </w:r>
      <w:r>
        <w:t xml:space="preserve"> (Anexa nr. 2 la prezenta </w:t>
      </w:r>
      <w:r w:rsidRPr="001847EA">
        <w:t>schemă), punctajul este defalcat după cum urmează:</w:t>
      </w:r>
    </w:p>
    <w:p w14:paraId="371FCCE8" w14:textId="1F15A606" w:rsidR="00E44489" w:rsidRPr="001847EA" w:rsidRDefault="009778BD" w:rsidP="00EE53F9">
      <w:pPr>
        <w:pStyle w:val="BodyText"/>
        <w:numPr>
          <w:ilvl w:val="0"/>
          <w:numId w:val="11"/>
        </w:numPr>
        <w:spacing w:before="8"/>
        <w:ind w:right="-26"/>
      </w:pPr>
      <w:r w:rsidRPr="001847EA">
        <w:t xml:space="preserve">Pentru Criteriul 1. </w:t>
      </w:r>
      <w:r w:rsidRPr="00BC3BF5">
        <w:t xml:space="preserve">Cuantum ajutor de stat solicitat pentru proiect din cheltuielile eligibile/MW instalat de producție - </w:t>
      </w:r>
      <w:bookmarkStart w:id="9" w:name="_Hlk159412380"/>
      <w:r w:rsidR="00E44489" w:rsidRPr="00BC3BF5">
        <w:t>Maxim</w:t>
      </w:r>
      <w:r w:rsidR="00B759A6" w:rsidRPr="00BC3BF5">
        <w:t>um</w:t>
      </w:r>
      <w:r w:rsidR="00E44489" w:rsidRPr="00BC3BF5">
        <w:t xml:space="preserve"> 90 puncte </w:t>
      </w:r>
      <w:r w:rsidR="00DB1560" w:rsidRPr="00BC3BF5">
        <w:t>cererea de finanțare</w:t>
      </w:r>
      <w:r w:rsidR="00E44489" w:rsidRPr="00BC3BF5">
        <w:t xml:space="preserve"> care va avea cea mai mică valoare a ajutorului de stat solicitat și zero puncte </w:t>
      </w:r>
      <w:r w:rsidR="00DB1560" w:rsidRPr="00BC3BF5">
        <w:t>cererea de finanțare</w:t>
      </w:r>
      <w:r w:rsidR="00E44489" w:rsidRPr="00BC3BF5">
        <w:t xml:space="preserve"> care</w:t>
      </w:r>
      <w:r w:rsidR="00E44489" w:rsidRPr="001847EA">
        <w:t xml:space="preserve"> va avea cea mai mare valoare a ajutorului de stat solicitat, cu descreșterea liniară a punctajului pentru valorile intermediare ale ajutorului de stat solicitat.</w:t>
      </w:r>
      <w:bookmarkEnd w:id="9"/>
    </w:p>
    <w:p w14:paraId="3ED71609" w14:textId="06BACBDF" w:rsidR="00060849" w:rsidRPr="00060849" w:rsidRDefault="009778BD" w:rsidP="00EE53F9">
      <w:pPr>
        <w:pStyle w:val="ListParagraph"/>
        <w:numPr>
          <w:ilvl w:val="0"/>
          <w:numId w:val="11"/>
        </w:numPr>
        <w:spacing w:before="8"/>
        <w:ind w:right="-26"/>
        <w:rPr>
          <w:sz w:val="24"/>
          <w:szCs w:val="24"/>
        </w:rPr>
      </w:pPr>
      <w:r w:rsidRPr="001847EA">
        <w:t xml:space="preserve">Pentru criteriul 2. Predictibilitatea producției pentru SEN - </w:t>
      </w:r>
      <w:r w:rsidR="00E44489" w:rsidRPr="001847EA">
        <w:t xml:space="preserve">10 puncte pentru </w:t>
      </w:r>
      <w:r w:rsidR="00963D2F" w:rsidRPr="001847EA">
        <w:t>proiectele</w:t>
      </w:r>
      <w:r w:rsidR="00E44489" w:rsidRPr="001847EA">
        <w:t xml:space="preserve"> care </w:t>
      </w:r>
      <w:r w:rsidR="00E5178D" w:rsidRPr="001847EA">
        <w:t>prevăd</w:t>
      </w:r>
      <w:r w:rsidR="00E44489" w:rsidRPr="001847EA">
        <w:t xml:space="preserve"> capacități de stocare a energiei </w:t>
      </w:r>
      <w:r w:rsidR="00F6100A" w:rsidRPr="001847EA">
        <w:t xml:space="preserve">pentru o perioadă </w:t>
      </w:r>
      <w:r w:rsidR="00F6100A" w:rsidRPr="00BC3BF5">
        <w:t>de minim 12 minute</w:t>
      </w:r>
      <w:r w:rsidR="001311E6" w:rsidRPr="00EE53F9">
        <w:t xml:space="preserve"> </w:t>
      </w:r>
      <w:bookmarkEnd w:id="8"/>
    </w:p>
    <w:p w14:paraId="2E7F87D7" w14:textId="77777777" w:rsidR="00060849" w:rsidRPr="009F577F" w:rsidRDefault="00060849" w:rsidP="00EE53F9">
      <w:pPr>
        <w:pStyle w:val="BodyText"/>
        <w:spacing w:before="8"/>
        <w:ind w:right="-26"/>
        <w:rPr>
          <w:sz w:val="12"/>
          <w:szCs w:val="12"/>
        </w:rPr>
      </w:pPr>
    </w:p>
    <w:p w14:paraId="3C7D9D35" w14:textId="14E84A85" w:rsidR="00BA51C0" w:rsidRPr="00BC3BF5" w:rsidRDefault="00BA51C0" w:rsidP="00EE53F9">
      <w:pPr>
        <w:pStyle w:val="BodyText"/>
        <w:spacing w:before="8"/>
        <w:ind w:right="-26"/>
      </w:pPr>
      <w:r w:rsidRPr="001847EA">
        <w:t>În urma evaluării tehnico-economice</w:t>
      </w:r>
      <w:r w:rsidRPr="00BC3BF5">
        <w:t xml:space="preserve">, </w:t>
      </w:r>
      <w:r w:rsidR="00B759A6" w:rsidRPr="00BC3BF5">
        <w:t>cererea de finanțare</w:t>
      </w:r>
      <w:r w:rsidRPr="00BC3BF5">
        <w:t xml:space="preserve"> va primi un punctaj între 0 și 100 puncte.</w:t>
      </w:r>
    </w:p>
    <w:p w14:paraId="3A04CB41" w14:textId="6FC2A485" w:rsidR="00BA51C0" w:rsidRPr="00BC3BF5" w:rsidRDefault="00B759A6" w:rsidP="00EE53F9">
      <w:pPr>
        <w:pStyle w:val="BodyText"/>
        <w:spacing w:before="8"/>
        <w:ind w:right="-26"/>
      </w:pPr>
      <w:r w:rsidRPr="00BC3BF5">
        <w:t>Cererile de finanțare</w:t>
      </w:r>
      <w:r w:rsidR="00BA51C0" w:rsidRPr="00BC3BF5">
        <w:t xml:space="preserve"> vor fi ordonate în funcție de punctajul obținut</w:t>
      </w:r>
      <w:r w:rsidR="00EF6EDA" w:rsidRPr="00BC3BF5">
        <w:t xml:space="preserve"> în această etapă</w:t>
      </w:r>
      <w:r w:rsidR="00BA51C0" w:rsidRPr="00BC3BF5">
        <w:t xml:space="preserve"> începând de la cele cu punctajul cel mai mare.</w:t>
      </w:r>
    </w:p>
    <w:p w14:paraId="31FC9548" w14:textId="2B2BF86C" w:rsidR="00DD5FF5" w:rsidRPr="00BC3BF5" w:rsidRDefault="00DD5FF5" w:rsidP="00EE53F9">
      <w:pPr>
        <w:pStyle w:val="BodyText"/>
        <w:spacing w:before="8"/>
        <w:ind w:right="-26"/>
      </w:pPr>
      <w:r w:rsidRPr="00BC3BF5">
        <w:t xml:space="preserve">La finalizarea acestei etape se va întocmi o Listă provizorie cuprinzând </w:t>
      </w:r>
      <w:r w:rsidR="00DA7F9A" w:rsidRPr="00BC3BF5">
        <w:t xml:space="preserve">cererile de finanțare </w:t>
      </w:r>
      <w:r w:rsidRPr="00BC3BF5">
        <w:t xml:space="preserve">depuse, ordonate în funcție de punctajul obținut pentru </w:t>
      </w:r>
      <w:r w:rsidR="00781ED2" w:rsidRPr="00BC3BF5">
        <w:t xml:space="preserve">cele două </w:t>
      </w:r>
      <w:r w:rsidRPr="00BC3BF5">
        <w:t>criterii de selecție prevăzute la prezenta etapă.</w:t>
      </w:r>
    </w:p>
    <w:p w14:paraId="25C0EA66" w14:textId="68A241BF" w:rsidR="00FB0476" w:rsidRPr="00BC3BF5" w:rsidRDefault="00FB0476" w:rsidP="00EE53F9">
      <w:pPr>
        <w:spacing w:before="60"/>
        <w:ind w:left="117" w:right="-26"/>
        <w:jc w:val="both"/>
        <w:rPr>
          <w:sz w:val="24"/>
          <w:szCs w:val="24"/>
        </w:rPr>
      </w:pPr>
      <w:r w:rsidRPr="00BC3BF5">
        <w:rPr>
          <w:sz w:val="24"/>
          <w:szCs w:val="24"/>
        </w:rPr>
        <w:t xml:space="preserve">Clasamentul este provizoriu, având în vedere faptul că punctajul se realizează în funcție de elementele transmise în </w:t>
      </w:r>
      <w:r w:rsidR="00BD7D66" w:rsidRPr="00BC3BF5">
        <w:rPr>
          <w:sz w:val="24"/>
          <w:szCs w:val="24"/>
        </w:rPr>
        <w:t>cererile de finanțare</w:t>
      </w:r>
      <w:r w:rsidRPr="00BC3BF5">
        <w:rPr>
          <w:sz w:val="24"/>
          <w:szCs w:val="24"/>
        </w:rPr>
        <w:t>. Pentru respectarea principiului transparentei, Lista provizorie se va publica pe pagina web a Ministerului Energiei http://energie.gov.ro</w:t>
      </w:r>
      <w:r w:rsidR="00961281" w:rsidRPr="00BC3BF5">
        <w:rPr>
          <w:sz w:val="24"/>
          <w:szCs w:val="24"/>
        </w:rPr>
        <w:t>.</w:t>
      </w:r>
    </w:p>
    <w:p w14:paraId="74ED148E" w14:textId="6AAB4B1D" w:rsidR="00FB0476" w:rsidRPr="00BC3BF5" w:rsidRDefault="00961281" w:rsidP="00EE53F9">
      <w:pPr>
        <w:spacing w:before="60"/>
        <w:ind w:left="117" w:right="-26"/>
        <w:jc w:val="both"/>
        <w:rPr>
          <w:sz w:val="24"/>
          <w:szCs w:val="24"/>
        </w:rPr>
      </w:pPr>
      <w:r w:rsidRPr="00BC3BF5">
        <w:rPr>
          <w:sz w:val="24"/>
          <w:szCs w:val="24"/>
        </w:rPr>
        <w:t>Proiectele</w:t>
      </w:r>
      <w:r w:rsidR="00FB0476" w:rsidRPr="00BC3BF5">
        <w:rPr>
          <w:sz w:val="24"/>
          <w:szCs w:val="24"/>
        </w:rPr>
        <w:t xml:space="preserve"> vor fi evaluate în continuare din punct de vedere administrativ </w:t>
      </w:r>
      <w:r w:rsidRPr="00BC3BF5">
        <w:rPr>
          <w:sz w:val="24"/>
          <w:szCs w:val="24"/>
        </w:rPr>
        <w:t xml:space="preserve">și al eligibilității </w:t>
      </w:r>
      <w:r w:rsidR="00FB0476" w:rsidRPr="00BC3BF5">
        <w:rPr>
          <w:sz w:val="24"/>
          <w:szCs w:val="24"/>
        </w:rPr>
        <w:t>în ordinea în care acestea au fost prevăzute în Lista provizorie publicată pe site-ul Ministerului Energiei</w:t>
      </w:r>
      <w:r w:rsidRPr="00BC3BF5">
        <w:rPr>
          <w:sz w:val="24"/>
          <w:szCs w:val="24"/>
        </w:rPr>
        <w:t xml:space="preserve">, </w:t>
      </w:r>
      <w:r w:rsidR="00915C09" w:rsidRPr="00BC3BF5">
        <w:rPr>
          <w:sz w:val="24"/>
          <w:szCs w:val="24"/>
        </w:rPr>
        <w:t>până la epuizarea bugetului.</w:t>
      </w:r>
    </w:p>
    <w:p w14:paraId="03EE0A22" w14:textId="77777777" w:rsidR="00FB0476" w:rsidRPr="007C12FB" w:rsidRDefault="00FB0476" w:rsidP="007C12FB">
      <w:pPr>
        <w:pStyle w:val="BodyText"/>
        <w:spacing w:before="0"/>
        <w:ind w:left="119" w:right="-28"/>
        <w:rPr>
          <w:sz w:val="12"/>
          <w:szCs w:val="12"/>
        </w:rPr>
      </w:pPr>
    </w:p>
    <w:p w14:paraId="4F8CCDF2" w14:textId="063B08B1" w:rsidR="00C54A57" w:rsidRPr="00BC3BF5" w:rsidRDefault="00C54A57" w:rsidP="00EE53F9">
      <w:pPr>
        <w:pStyle w:val="Heading1"/>
        <w:numPr>
          <w:ilvl w:val="1"/>
          <w:numId w:val="1"/>
        </w:numPr>
        <w:tabs>
          <w:tab w:val="left" w:pos="838"/>
        </w:tabs>
        <w:spacing w:before="120"/>
        <w:ind w:right="-26" w:hanging="294"/>
      </w:pPr>
      <w:r w:rsidRPr="00BC3BF5">
        <w:t>Verificarea conformității administrative și a eligibilității ofertei</w:t>
      </w:r>
    </w:p>
    <w:p w14:paraId="67C58D3C" w14:textId="3A259415" w:rsidR="00C54A57" w:rsidRPr="00BC3BF5" w:rsidRDefault="00C54A57" w:rsidP="00EE53F9">
      <w:pPr>
        <w:pStyle w:val="BodyText"/>
        <w:ind w:right="-26"/>
      </w:pPr>
      <w:r w:rsidRPr="00BC3BF5">
        <w:t xml:space="preserve">Comisia de selecție </w:t>
      </w:r>
      <w:bookmarkStart w:id="10" w:name="_Hlk160002055"/>
      <w:r w:rsidRPr="00BC3BF5">
        <w:t xml:space="preserve">constituită la nivelul furnizorului de ajutor de stat </w:t>
      </w:r>
      <w:bookmarkEnd w:id="10"/>
      <w:r w:rsidRPr="00BC3BF5">
        <w:t>va verifica conformitatea administrativă și eligibilitatea</w:t>
      </w:r>
      <w:r w:rsidR="00CE07F3" w:rsidRPr="00BC3BF5">
        <w:t xml:space="preserve"> cererii de finanțare</w:t>
      </w:r>
      <w:r w:rsidRPr="00BC3BF5">
        <w:t xml:space="preserve">, în baza grilei de verificare a conformității administrative și a eligibilității </w:t>
      </w:r>
      <w:r w:rsidR="00CE07F3" w:rsidRPr="00BC3BF5">
        <w:t>cererii de finanțare</w:t>
      </w:r>
      <w:r w:rsidRPr="00BC3BF5">
        <w:t xml:space="preserve">, prezentată în Anexa nr. 1 la prezenta schemă. </w:t>
      </w:r>
      <w:r w:rsidR="004460C4" w:rsidRPr="00BC3BF5">
        <w:t xml:space="preserve"> </w:t>
      </w:r>
    </w:p>
    <w:p w14:paraId="72359FAE" w14:textId="28EE5AE0" w:rsidR="00754D12" w:rsidRPr="00BC3BF5" w:rsidRDefault="00E93729" w:rsidP="00EE53F9">
      <w:pPr>
        <w:pStyle w:val="BodyText"/>
        <w:ind w:right="-26"/>
      </w:pPr>
      <w:r w:rsidRPr="00BC3BF5">
        <w:t xml:space="preserve">În situația în care, în urma verificărilor administrative se modifică punctajul acordat unei </w:t>
      </w:r>
      <w:r w:rsidR="00CE07F3" w:rsidRPr="00BC3BF5">
        <w:t>cereri de finanțare</w:t>
      </w:r>
      <w:r w:rsidRPr="00BC3BF5">
        <w:t>, aceasta va fi repoziționată în clasamentul provizoriu.</w:t>
      </w:r>
    </w:p>
    <w:p w14:paraId="79409B88" w14:textId="5F7AE31F" w:rsidR="00F8151F" w:rsidRDefault="00F8151F" w:rsidP="00EE53F9">
      <w:pPr>
        <w:pStyle w:val="BodyText"/>
        <w:ind w:right="-26"/>
      </w:pPr>
      <w:r w:rsidRPr="00BC3BF5">
        <w:t xml:space="preserve">Pentru fiecare </w:t>
      </w:r>
      <w:r w:rsidR="00CE07F3" w:rsidRPr="00BC3BF5">
        <w:t>cerere de finanțare</w:t>
      </w:r>
      <w:r w:rsidRPr="00BC3BF5">
        <w:t xml:space="preserve"> admisă, după</w:t>
      </w:r>
      <w:r>
        <w:t xml:space="preserve"> finalizarea analizei din cele două etape menționate se va trece în etapa de precontractare și ulterior în etapa de contractare. </w:t>
      </w:r>
    </w:p>
    <w:p w14:paraId="7B46CC14" w14:textId="77777777" w:rsidR="00C22A03" w:rsidRPr="009F577F" w:rsidRDefault="00C22A03" w:rsidP="00EE53F9">
      <w:pPr>
        <w:pStyle w:val="BodyText"/>
        <w:spacing w:before="8"/>
        <w:ind w:right="-26"/>
        <w:rPr>
          <w:sz w:val="12"/>
          <w:szCs w:val="12"/>
        </w:rPr>
      </w:pPr>
    </w:p>
    <w:p w14:paraId="3DE806A5" w14:textId="2D1B5B7C" w:rsidR="00963D2F" w:rsidRDefault="0010265D" w:rsidP="00EE53F9">
      <w:pPr>
        <w:pStyle w:val="BodyText"/>
        <w:spacing w:before="8"/>
        <w:ind w:right="-26"/>
      </w:pPr>
      <w:r w:rsidRPr="0010265D">
        <w:t>Ulterior finalizării evaluării și soluționării contestațiilor</w:t>
      </w:r>
      <w:r w:rsidR="00963D2F">
        <w:t xml:space="preserve">, ME va publica </w:t>
      </w:r>
      <w:r w:rsidR="00780792">
        <w:t xml:space="preserve">pe pagina web a Ministerului Energiei </w:t>
      </w:r>
      <w:hyperlink r:id="rId10" w:history="1">
        <w:r w:rsidR="00780792">
          <w:rPr>
            <w:rStyle w:val="Hyperlink"/>
          </w:rPr>
          <w:t>http://energie.gov.ro</w:t>
        </w:r>
      </w:hyperlink>
      <w:r w:rsidR="00780792">
        <w:t xml:space="preserve"> </w:t>
      </w:r>
      <w:r w:rsidR="00963D2F">
        <w:t>lista</w:t>
      </w:r>
      <w:r w:rsidR="00780792">
        <w:t xml:space="preserve"> cuprinzând clasamentul final</w:t>
      </w:r>
      <w:r w:rsidR="004F362F">
        <w:t xml:space="preserve">, </w:t>
      </w:r>
      <w:bookmarkStart w:id="11" w:name="_Hlk160026788"/>
      <w:r w:rsidR="004F362F">
        <w:t>respectiv</w:t>
      </w:r>
      <w:r w:rsidR="00963D2F">
        <w:t xml:space="preserve"> </w:t>
      </w:r>
      <w:bookmarkStart w:id="12" w:name="_Hlk160002589"/>
      <w:r w:rsidR="00B50440">
        <w:t>lista proiectelor admise și lista proiectelor respinse</w:t>
      </w:r>
      <w:r w:rsidR="004F362F">
        <w:t>.</w:t>
      </w:r>
      <w:r w:rsidR="00B50440">
        <w:t xml:space="preserve"> </w:t>
      </w:r>
      <w:bookmarkEnd w:id="11"/>
      <w:bookmarkEnd w:id="12"/>
    </w:p>
    <w:p w14:paraId="62445855" w14:textId="7ED2E82C" w:rsidR="001A12D8" w:rsidRPr="00D979F9" w:rsidRDefault="00BA51C0" w:rsidP="00EE53F9">
      <w:pPr>
        <w:pStyle w:val="ListParagraph"/>
        <w:numPr>
          <w:ilvl w:val="0"/>
          <w:numId w:val="1"/>
        </w:numPr>
        <w:tabs>
          <w:tab w:val="left" w:pos="754"/>
        </w:tabs>
        <w:ind w:right="-26" w:firstLine="283"/>
        <w:rPr>
          <w:sz w:val="24"/>
          <w:szCs w:val="24"/>
        </w:rPr>
      </w:pPr>
      <w:r w:rsidRPr="00D979F9">
        <w:rPr>
          <w:sz w:val="24"/>
          <w:szCs w:val="24"/>
        </w:rPr>
        <w:t>Furnizorul de ajutor de stat acordă ajutorul de stat după semnarea contractelor de finanţare cu beneficiarii selectați în urma parcurgerii celor două etape ale procesului de evaluare menționate la alin. (6) în cadrul procedurii de ofertare concurențială.</w:t>
      </w:r>
    </w:p>
    <w:p w14:paraId="66593AA0" w14:textId="77777777" w:rsidR="00BA51C0" w:rsidRPr="004C7BE1" w:rsidRDefault="00BA51C0" w:rsidP="00EE53F9">
      <w:pPr>
        <w:pStyle w:val="BodyText"/>
        <w:spacing w:before="8"/>
        <w:ind w:left="0" w:right="-26"/>
        <w:jc w:val="left"/>
        <w:rPr>
          <w:sz w:val="12"/>
          <w:szCs w:val="12"/>
        </w:rPr>
      </w:pPr>
    </w:p>
    <w:p w14:paraId="72FDA6C4" w14:textId="77777777" w:rsidR="001A12D8" w:rsidRPr="008C25E1" w:rsidRDefault="00146464" w:rsidP="00EE53F9">
      <w:pPr>
        <w:pStyle w:val="Heading1"/>
        <w:numPr>
          <w:ilvl w:val="0"/>
          <w:numId w:val="19"/>
        </w:numPr>
        <w:tabs>
          <w:tab w:val="left" w:pos="830"/>
        </w:tabs>
        <w:spacing w:before="1"/>
        <w:ind w:left="829" w:right="-26" w:hanging="653"/>
        <w:jc w:val="left"/>
      </w:pPr>
      <w:r w:rsidRPr="008C25E1">
        <w:t>Reguli</w:t>
      </w:r>
      <w:r w:rsidRPr="008C25E1">
        <w:rPr>
          <w:spacing w:val="-1"/>
        </w:rPr>
        <w:t xml:space="preserve"> </w:t>
      </w:r>
      <w:r w:rsidRPr="008C25E1">
        <w:t>privind</w:t>
      </w:r>
      <w:r w:rsidRPr="008C25E1">
        <w:rPr>
          <w:spacing w:val="-1"/>
        </w:rPr>
        <w:t xml:space="preserve"> </w:t>
      </w:r>
      <w:r w:rsidRPr="008C25E1">
        <w:t>publicarea,</w:t>
      </w:r>
      <w:r w:rsidRPr="008C25E1">
        <w:rPr>
          <w:spacing w:val="-1"/>
        </w:rPr>
        <w:t xml:space="preserve"> </w:t>
      </w:r>
      <w:r w:rsidRPr="008C25E1">
        <w:t>informarea,</w:t>
      </w:r>
      <w:r w:rsidRPr="008C25E1">
        <w:rPr>
          <w:spacing w:val="-2"/>
        </w:rPr>
        <w:t xml:space="preserve"> </w:t>
      </w:r>
      <w:r w:rsidRPr="008C25E1">
        <w:t>raportarea</w:t>
      </w:r>
      <w:r w:rsidRPr="008C25E1">
        <w:rPr>
          <w:spacing w:val="-1"/>
        </w:rPr>
        <w:t xml:space="preserve"> </w:t>
      </w:r>
      <w:r w:rsidRPr="008C25E1">
        <w:t>şi</w:t>
      </w:r>
      <w:r w:rsidRPr="008C25E1">
        <w:rPr>
          <w:spacing w:val="-2"/>
        </w:rPr>
        <w:t xml:space="preserve"> </w:t>
      </w:r>
      <w:r w:rsidRPr="008C25E1">
        <w:t>monitorizarea</w:t>
      </w:r>
      <w:r w:rsidRPr="008C25E1">
        <w:rPr>
          <w:spacing w:val="-2"/>
        </w:rPr>
        <w:t xml:space="preserve"> </w:t>
      </w:r>
      <w:r w:rsidRPr="008C25E1">
        <w:t>ajutoarelor</w:t>
      </w:r>
      <w:r w:rsidRPr="008C25E1">
        <w:rPr>
          <w:spacing w:val="-1"/>
        </w:rPr>
        <w:t xml:space="preserve"> </w:t>
      </w:r>
      <w:r w:rsidRPr="008C25E1">
        <w:t>de</w:t>
      </w:r>
      <w:r w:rsidRPr="008C25E1">
        <w:rPr>
          <w:spacing w:val="-1"/>
        </w:rPr>
        <w:t xml:space="preserve"> </w:t>
      </w:r>
      <w:r w:rsidRPr="008C25E1">
        <w:t>stat</w:t>
      </w:r>
    </w:p>
    <w:p w14:paraId="07F3B101" w14:textId="77777777" w:rsidR="001A12D8" w:rsidRPr="008C25E1" w:rsidRDefault="00146464" w:rsidP="00EE53F9">
      <w:pPr>
        <w:pStyle w:val="BodyText"/>
        <w:ind w:left="357" w:right="-26"/>
        <w:jc w:val="left"/>
      </w:pPr>
      <w:r w:rsidRPr="008C25E1">
        <w:t>ART.</w:t>
      </w:r>
      <w:r w:rsidRPr="008C25E1">
        <w:rPr>
          <w:spacing w:val="-2"/>
        </w:rPr>
        <w:t xml:space="preserve"> </w:t>
      </w:r>
      <w:r w:rsidRPr="008C25E1">
        <w:t>2</w:t>
      </w:r>
      <w:r w:rsidR="005E355E">
        <w:t>3</w:t>
      </w:r>
    </w:p>
    <w:p w14:paraId="2ADA3A52" w14:textId="77777777" w:rsidR="001A12D8" w:rsidRPr="008C25E1" w:rsidRDefault="00146464" w:rsidP="00EE53F9">
      <w:pPr>
        <w:pStyle w:val="BodyText"/>
        <w:tabs>
          <w:tab w:val="left" w:pos="9498"/>
        </w:tabs>
        <w:ind w:right="-26"/>
      </w:pPr>
      <w:r w:rsidRPr="008C25E1">
        <w:t>În vederea asigurării transparenţei şi a unui control eficient al ajutoarelor de stat, în conformitate cu</w:t>
      </w:r>
      <w:r w:rsidRPr="008C25E1">
        <w:rPr>
          <w:spacing w:val="1"/>
        </w:rPr>
        <w:t xml:space="preserve"> </w:t>
      </w:r>
      <w:r w:rsidRPr="008C25E1">
        <w:t xml:space="preserve">art. 3 din Regulamentul (UE) </w:t>
      </w:r>
      <w:r w:rsidR="00803365" w:rsidRPr="008C25E1">
        <w:t>nr. 994/1998, astfel cum a fost modificat prin Regulamentul (UE) nr. 733/2013 al Consiliului din 22 iulie 2013</w:t>
      </w:r>
      <w:r w:rsidRPr="008C25E1">
        <w:t>, furnizorul de</w:t>
      </w:r>
      <w:r w:rsidR="00803365" w:rsidRPr="008C25E1">
        <w:t xml:space="preserve"> </w:t>
      </w:r>
      <w:r w:rsidRPr="008C25E1">
        <w:rPr>
          <w:spacing w:val="-57"/>
        </w:rPr>
        <w:t xml:space="preserve"> </w:t>
      </w:r>
      <w:r w:rsidRPr="008C25E1">
        <w:t>ajutor de stat aplică prevederile referitoare la procedura de informare şi de avizare prevăzute în</w:t>
      </w:r>
      <w:r w:rsidRPr="008C25E1">
        <w:rPr>
          <w:spacing w:val="1"/>
        </w:rPr>
        <w:t xml:space="preserve"> </w:t>
      </w:r>
      <w:r w:rsidRPr="008C25E1">
        <w:t>Ordonanţa de urgenţă a Guvernului nr. 77/2014, aprobată cu modificări şi completări prin Legea nr.</w:t>
      </w:r>
      <w:r w:rsidRPr="008C25E1">
        <w:rPr>
          <w:spacing w:val="1"/>
        </w:rPr>
        <w:t xml:space="preserve"> </w:t>
      </w:r>
      <w:r w:rsidRPr="008C25E1">
        <w:t>20/2015,</w:t>
      </w:r>
      <w:r w:rsidRPr="008C25E1">
        <w:rPr>
          <w:spacing w:val="-1"/>
        </w:rPr>
        <w:t xml:space="preserve"> </w:t>
      </w:r>
      <w:r w:rsidRPr="008C25E1">
        <w:t>cu modificările</w:t>
      </w:r>
      <w:r w:rsidRPr="008C25E1">
        <w:rPr>
          <w:spacing w:val="1"/>
        </w:rPr>
        <w:t xml:space="preserve"> </w:t>
      </w:r>
      <w:r w:rsidRPr="008C25E1">
        <w:t>ulterioare.</w:t>
      </w:r>
    </w:p>
    <w:p w14:paraId="10FC3628" w14:textId="77777777" w:rsidR="001A12D8" w:rsidRPr="008C25E1" w:rsidRDefault="00146464" w:rsidP="00EE53F9">
      <w:pPr>
        <w:pStyle w:val="BodyText"/>
        <w:ind w:left="357" w:right="-26"/>
        <w:jc w:val="left"/>
      </w:pPr>
      <w:r w:rsidRPr="008C25E1">
        <w:t>ART.</w:t>
      </w:r>
      <w:r w:rsidRPr="008C25E1">
        <w:rPr>
          <w:spacing w:val="-1"/>
        </w:rPr>
        <w:t xml:space="preserve"> </w:t>
      </w:r>
      <w:r w:rsidRPr="008C25E1">
        <w:t>2</w:t>
      </w:r>
      <w:r w:rsidR="005E355E">
        <w:t>4</w:t>
      </w:r>
    </w:p>
    <w:p w14:paraId="36B65241" w14:textId="1148CD86" w:rsidR="001A12D8" w:rsidRPr="008C25E1" w:rsidRDefault="00BA51C0" w:rsidP="00EE53F9">
      <w:pPr>
        <w:pStyle w:val="BodyText"/>
        <w:ind w:right="-26"/>
      </w:pPr>
      <w:r w:rsidRPr="00BA51C0">
        <w:t>Prezenta schemă și ordinul ministrului energiei de aprobare a acesteia se publică integral</w:t>
      </w:r>
      <w:r w:rsidR="00EF6EDA">
        <w:t xml:space="preserve"> în Monitorul Oficial al României, Partea I</w:t>
      </w:r>
      <w:r w:rsidRPr="00BA51C0">
        <w:t>.</w:t>
      </w:r>
    </w:p>
    <w:p w14:paraId="0B7E6A86" w14:textId="77777777" w:rsidR="001A12D8" w:rsidRPr="008C25E1" w:rsidRDefault="00146464" w:rsidP="00EE53F9">
      <w:pPr>
        <w:pStyle w:val="BodyText"/>
        <w:spacing w:before="121"/>
        <w:ind w:left="297" w:right="-26"/>
        <w:jc w:val="left"/>
      </w:pPr>
      <w:r w:rsidRPr="008C25E1">
        <w:t>ART.</w:t>
      </w:r>
      <w:r w:rsidRPr="008C25E1">
        <w:rPr>
          <w:spacing w:val="-1"/>
        </w:rPr>
        <w:t xml:space="preserve"> </w:t>
      </w:r>
      <w:r w:rsidRPr="008C25E1">
        <w:t>2</w:t>
      </w:r>
      <w:r w:rsidR="005E355E">
        <w:t>5</w:t>
      </w:r>
    </w:p>
    <w:p w14:paraId="0D764DC2" w14:textId="5EF8BBC8" w:rsidR="00BA51C0" w:rsidRDefault="00520202" w:rsidP="00EE53F9">
      <w:pPr>
        <w:pStyle w:val="BodyText"/>
        <w:ind w:right="-26"/>
      </w:pPr>
      <w:r w:rsidRPr="00520202">
        <w:t xml:space="preserve">Furnizorul de ajutor de stat transmite Consiliului Concurenţei un rezumat al informaţiilor referitoare la </w:t>
      </w:r>
      <w:r w:rsidRPr="00520202">
        <w:lastRenderedPageBreak/>
        <w:t>prezenta schemă, în forma prevăzută la anexa II a Regulamentului, în vederea transmiterii la Comisia Europeană în maximum 20 de zile lucrătoare de la adoptarea schemei.</w:t>
      </w:r>
    </w:p>
    <w:p w14:paraId="42D5C1B9" w14:textId="36D466BE" w:rsidR="001E5EC9" w:rsidRPr="008C25E1" w:rsidRDefault="001E5EC9" w:rsidP="00EE53F9">
      <w:pPr>
        <w:pStyle w:val="BodyText"/>
        <w:spacing w:before="121"/>
        <w:ind w:left="297" w:right="-26"/>
        <w:jc w:val="left"/>
      </w:pPr>
      <w:r w:rsidRPr="008C25E1">
        <w:t>ART.</w:t>
      </w:r>
      <w:r w:rsidRPr="008C25E1">
        <w:rPr>
          <w:spacing w:val="-1"/>
        </w:rPr>
        <w:t xml:space="preserve"> </w:t>
      </w:r>
      <w:r w:rsidRPr="008C25E1">
        <w:t>2</w:t>
      </w:r>
      <w:r w:rsidR="005E355E">
        <w:t>6</w:t>
      </w:r>
    </w:p>
    <w:p w14:paraId="553BF21C" w14:textId="77777777" w:rsidR="00BA51C0" w:rsidRDefault="00BA51C0" w:rsidP="00EE53F9">
      <w:pPr>
        <w:spacing w:before="120"/>
        <w:ind w:left="142" w:right="-26"/>
        <w:jc w:val="both"/>
        <w:rPr>
          <w:sz w:val="24"/>
          <w:szCs w:val="24"/>
        </w:rPr>
      </w:pPr>
      <w:r w:rsidRPr="00BA51C0">
        <w:rPr>
          <w:sz w:val="24"/>
          <w:szCs w:val="24"/>
        </w:rPr>
        <w:t>Ministerul Energiei, în calitate de administrator și furnizor al prezentei scheme de ajutor de stat, are obligația de a transmite Consiliului Concurenței toate datele şi informaţiile necesare pentru monitorizarea ajutoarelor de stat la nivel naţional, în formatul şi în termenul prevăzute de Regulamentul privind procedurile de monitorizare a ajutoarelor de stat şi de minimis, pus în aplicare prin Ordinul președintelui Consiliului Concurenței nr. 441/2022, precum şi datele şi informaţiile necesare pentru întocmirea inventarului ajutoarelor de stat şi a rapoartelor şi informărilor necesare îndeplinirii obligațiilor României în calitate de stat membru al Uniunii Europene.</w:t>
      </w:r>
    </w:p>
    <w:p w14:paraId="463D560D" w14:textId="0BA85E72" w:rsidR="001A12D8" w:rsidRPr="009F577F" w:rsidRDefault="00146464" w:rsidP="009F577F">
      <w:pPr>
        <w:spacing w:before="120"/>
        <w:ind w:left="142" w:right="-26" w:firstLine="142"/>
        <w:jc w:val="both"/>
        <w:rPr>
          <w:sz w:val="24"/>
          <w:szCs w:val="24"/>
        </w:rPr>
      </w:pPr>
      <w:r w:rsidRPr="009F577F">
        <w:rPr>
          <w:sz w:val="24"/>
          <w:szCs w:val="24"/>
        </w:rPr>
        <w:t>ART.</w:t>
      </w:r>
      <w:r w:rsidRPr="009F577F">
        <w:rPr>
          <w:spacing w:val="-1"/>
          <w:sz w:val="24"/>
          <w:szCs w:val="24"/>
        </w:rPr>
        <w:t xml:space="preserve"> </w:t>
      </w:r>
      <w:r w:rsidRPr="009F577F">
        <w:rPr>
          <w:sz w:val="24"/>
          <w:szCs w:val="24"/>
        </w:rPr>
        <w:t>2</w:t>
      </w:r>
      <w:r w:rsidR="005E355E" w:rsidRPr="009F577F">
        <w:rPr>
          <w:sz w:val="24"/>
          <w:szCs w:val="24"/>
        </w:rPr>
        <w:t>7</w:t>
      </w:r>
    </w:p>
    <w:p w14:paraId="3A1AFD13" w14:textId="77777777" w:rsidR="00AD4157" w:rsidRPr="008C25E1" w:rsidRDefault="00146464" w:rsidP="00EE53F9">
      <w:pPr>
        <w:pStyle w:val="BodyText"/>
        <w:ind w:right="-26"/>
        <w:rPr>
          <w:rFonts w:eastAsia="Calibri"/>
        </w:rPr>
      </w:pPr>
      <w:r w:rsidRPr="009F577F">
        <w:t>Beneficiarii sunt obligaţi</w:t>
      </w:r>
      <w:r w:rsidRPr="008C25E1">
        <w:t xml:space="preserve"> să raporteze, în conformitate cu prevederile Contractului de finanţare,</w:t>
      </w:r>
      <w:r w:rsidRPr="008C25E1">
        <w:rPr>
          <w:spacing w:val="1"/>
        </w:rPr>
        <w:t xml:space="preserve"> </w:t>
      </w:r>
      <w:r w:rsidRPr="008C25E1">
        <w:t>stadiul</w:t>
      </w:r>
      <w:r w:rsidRPr="008C25E1">
        <w:rPr>
          <w:spacing w:val="1"/>
        </w:rPr>
        <w:t xml:space="preserve"> </w:t>
      </w:r>
      <w:r w:rsidRPr="008C25E1">
        <w:t>realizării</w:t>
      </w:r>
      <w:r w:rsidRPr="008C25E1">
        <w:rPr>
          <w:spacing w:val="1"/>
        </w:rPr>
        <w:t xml:space="preserve"> </w:t>
      </w:r>
      <w:r w:rsidRPr="008C25E1">
        <w:t>lucrărilor,</w:t>
      </w:r>
      <w:r w:rsidRPr="008C25E1">
        <w:rPr>
          <w:spacing w:val="1"/>
        </w:rPr>
        <w:t xml:space="preserve"> </w:t>
      </w:r>
      <w:r w:rsidRPr="008C25E1">
        <w:t>precum</w:t>
      </w:r>
      <w:r w:rsidRPr="008C25E1">
        <w:rPr>
          <w:spacing w:val="1"/>
        </w:rPr>
        <w:t xml:space="preserve"> </w:t>
      </w:r>
      <w:r w:rsidRPr="008C25E1">
        <w:t>şi</w:t>
      </w:r>
      <w:r w:rsidRPr="008C25E1">
        <w:rPr>
          <w:spacing w:val="1"/>
        </w:rPr>
        <w:t xml:space="preserve"> </w:t>
      </w:r>
      <w:r w:rsidRPr="008C25E1">
        <w:t>să</w:t>
      </w:r>
      <w:r w:rsidRPr="008C25E1">
        <w:rPr>
          <w:spacing w:val="1"/>
        </w:rPr>
        <w:t xml:space="preserve"> </w:t>
      </w:r>
      <w:r w:rsidRPr="008C25E1">
        <w:t>furnizeze</w:t>
      </w:r>
      <w:r w:rsidRPr="008C25E1">
        <w:rPr>
          <w:spacing w:val="1"/>
        </w:rPr>
        <w:t xml:space="preserve"> </w:t>
      </w:r>
      <w:r w:rsidRPr="008C25E1">
        <w:t>alte</w:t>
      </w:r>
      <w:r w:rsidRPr="008C25E1">
        <w:rPr>
          <w:spacing w:val="1"/>
        </w:rPr>
        <w:t xml:space="preserve"> </w:t>
      </w:r>
      <w:r w:rsidRPr="008C25E1">
        <w:t>informaţii</w:t>
      </w:r>
      <w:r w:rsidRPr="008C25E1">
        <w:rPr>
          <w:spacing w:val="1"/>
        </w:rPr>
        <w:t xml:space="preserve"> </w:t>
      </w:r>
      <w:r w:rsidRPr="008C25E1">
        <w:t>suplimentare,</w:t>
      </w:r>
      <w:r w:rsidRPr="008C25E1">
        <w:rPr>
          <w:spacing w:val="1"/>
        </w:rPr>
        <w:t xml:space="preserve"> </w:t>
      </w:r>
      <w:r w:rsidRPr="008C25E1">
        <w:t>la</w:t>
      </w:r>
      <w:r w:rsidRPr="008C25E1">
        <w:rPr>
          <w:spacing w:val="1"/>
        </w:rPr>
        <w:t xml:space="preserve"> </w:t>
      </w:r>
      <w:r w:rsidRPr="008C25E1">
        <w:t>cererea</w:t>
      </w:r>
      <w:r w:rsidRPr="008C25E1">
        <w:rPr>
          <w:spacing w:val="1"/>
        </w:rPr>
        <w:t xml:space="preserve"> </w:t>
      </w:r>
      <w:r w:rsidRPr="008C25E1">
        <w:t>furnizorului</w:t>
      </w:r>
      <w:r w:rsidRPr="008C25E1">
        <w:rPr>
          <w:spacing w:val="-1"/>
        </w:rPr>
        <w:t xml:space="preserve"> </w:t>
      </w:r>
      <w:r w:rsidRPr="008C25E1">
        <w:t>de</w:t>
      </w:r>
      <w:r w:rsidRPr="008C25E1">
        <w:rPr>
          <w:spacing w:val="-1"/>
        </w:rPr>
        <w:t xml:space="preserve"> </w:t>
      </w:r>
      <w:r w:rsidRPr="008C25E1">
        <w:t>ajutor de</w:t>
      </w:r>
      <w:r w:rsidRPr="008C25E1">
        <w:rPr>
          <w:spacing w:val="1"/>
        </w:rPr>
        <w:t xml:space="preserve"> </w:t>
      </w:r>
      <w:r w:rsidRPr="008C25E1">
        <w:t>stat.</w:t>
      </w:r>
    </w:p>
    <w:p w14:paraId="386B9F44" w14:textId="77777777" w:rsidR="001A12D8" w:rsidRPr="008C25E1" w:rsidRDefault="00146464" w:rsidP="00EE53F9">
      <w:pPr>
        <w:pStyle w:val="BodyText"/>
        <w:spacing w:before="121"/>
        <w:ind w:left="297" w:right="-26"/>
        <w:jc w:val="left"/>
      </w:pPr>
      <w:r w:rsidRPr="008C25E1">
        <w:t>ART.</w:t>
      </w:r>
      <w:r w:rsidRPr="008C25E1">
        <w:rPr>
          <w:spacing w:val="-1"/>
        </w:rPr>
        <w:t xml:space="preserve"> </w:t>
      </w:r>
      <w:r w:rsidRPr="008C25E1">
        <w:t>2</w:t>
      </w:r>
      <w:r w:rsidR="005E355E">
        <w:t>8</w:t>
      </w:r>
    </w:p>
    <w:p w14:paraId="79CBC846" w14:textId="77777777" w:rsidR="00BA51C0" w:rsidRDefault="00146464" w:rsidP="00EE53F9">
      <w:pPr>
        <w:pStyle w:val="ListParagraph"/>
        <w:numPr>
          <w:ilvl w:val="1"/>
          <w:numId w:val="19"/>
        </w:numPr>
        <w:tabs>
          <w:tab w:val="left" w:pos="710"/>
        </w:tabs>
        <w:ind w:right="-26" w:firstLine="240"/>
        <w:rPr>
          <w:sz w:val="24"/>
          <w:szCs w:val="24"/>
        </w:rPr>
      </w:pPr>
      <w:r w:rsidRPr="00BA51C0">
        <w:rPr>
          <w:sz w:val="24"/>
          <w:szCs w:val="24"/>
        </w:rPr>
        <w:t>F</w:t>
      </w:r>
      <w:r w:rsidR="00BA51C0" w:rsidRPr="00BA51C0">
        <w:rPr>
          <w:sz w:val="24"/>
          <w:szCs w:val="24"/>
        </w:rPr>
        <w:t>urnizorul de ajutor de stat este obligat să păstreze toate informaţiile referitoare la ajutoarele acordate în cadrul schemei de ajutor de stat (documentele justificative aferente ajutorului de stat acordat) pentru o perioadă de 10 ani începând de la data acordării ultimului ajutor.</w:t>
      </w:r>
    </w:p>
    <w:p w14:paraId="3BFC8BEA" w14:textId="2C05E35E" w:rsidR="001A12D8" w:rsidRPr="00BA51C0" w:rsidRDefault="00146464" w:rsidP="00EE53F9">
      <w:pPr>
        <w:pStyle w:val="ListParagraph"/>
        <w:numPr>
          <w:ilvl w:val="1"/>
          <w:numId w:val="19"/>
        </w:numPr>
        <w:tabs>
          <w:tab w:val="left" w:pos="710"/>
        </w:tabs>
        <w:ind w:right="-26" w:firstLine="240"/>
        <w:rPr>
          <w:sz w:val="24"/>
          <w:szCs w:val="24"/>
        </w:rPr>
      </w:pPr>
      <w:r w:rsidRPr="00BA51C0">
        <w:rPr>
          <w:sz w:val="24"/>
          <w:szCs w:val="24"/>
        </w:rPr>
        <w:t>Beneficiarii</w:t>
      </w:r>
      <w:r w:rsidRPr="00BA51C0">
        <w:rPr>
          <w:spacing w:val="16"/>
          <w:sz w:val="24"/>
          <w:szCs w:val="24"/>
        </w:rPr>
        <w:t xml:space="preserve"> </w:t>
      </w:r>
      <w:r w:rsidRPr="00BA51C0">
        <w:rPr>
          <w:sz w:val="24"/>
          <w:szCs w:val="24"/>
        </w:rPr>
        <w:t>ajutorului</w:t>
      </w:r>
      <w:r w:rsidRPr="00BA51C0">
        <w:rPr>
          <w:spacing w:val="13"/>
          <w:sz w:val="24"/>
          <w:szCs w:val="24"/>
        </w:rPr>
        <w:t xml:space="preserve"> </w:t>
      </w:r>
      <w:r w:rsidRPr="00BA51C0">
        <w:rPr>
          <w:sz w:val="24"/>
          <w:szCs w:val="24"/>
        </w:rPr>
        <w:t>de</w:t>
      </w:r>
      <w:r w:rsidRPr="00BA51C0">
        <w:rPr>
          <w:spacing w:val="13"/>
          <w:sz w:val="24"/>
          <w:szCs w:val="24"/>
        </w:rPr>
        <w:t xml:space="preserve"> </w:t>
      </w:r>
      <w:r w:rsidRPr="00BA51C0">
        <w:rPr>
          <w:sz w:val="24"/>
          <w:szCs w:val="24"/>
        </w:rPr>
        <w:t>stat</w:t>
      </w:r>
      <w:r w:rsidRPr="00BA51C0">
        <w:rPr>
          <w:spacing w:val="13"/>
          <w:sz w:val="24"/>
          <w:szCs w:val="24"/>
        </w:rPr>
        <w:t xml:space="preserve"> </w:t>
      </w:r>
      <w:r w:rsidRPr="00BA51C0">
        <w:rPr>
          <w:sz w:val="24"/>
          <w:szCs w:val="24"/>
        </w:rPr>
        <w:t>sunt</w:t>
      </w:r>
      <w:r w:rsidRPr="00BA51C0">
        <w:rPr>
          <w:spacing w:val="13"/>
          <w:sz w:val="24"/>
          <w:szCs w:val="24"/>
        </w:rPr>
        <w:t xml:space="preserve"> </w:t>
      </w:r>
      <w:r w:rsidRPr="00BA51C0">
        <w:rPr>
          <w:sz w:val="24"/>
          <w:szCs w:val="24"/>
        </w:rPr>
        <w:t>obligaţi</w:t>
      </w:r>
      <w:r w:rsidRPr="00BA51C0">
        <w:rPr>
          <w:spacing w:val="17"/>
          <w:sz w:val="24"/>
          <w:szCs w:val="24"/>
        </w:rPr>
        <w:t xml:space="preserve"> </w:t>
      </w:r>
      <w:r w:rsidRPr="00BA51C0">
        <w:rPr>
          <w:sz w:val="24"/>
          <w:szCs w:val="24"/>
        </w:rPr>
        <w:t>să</w:t>
      </w:r>
      <w:r w:rsidRPr="00BA51C0">
        <w:rPr>
          <w:spacing w:val="12"/>
          <w:sz w:val="24"/>
          <w:szCs w:val="24"/>
        </w:rPr>
        <w:t xml:space="preserve"> </w:t>
      </w:r>
      <w:r w:rsidRPr="00BA51C0">
        <w:rPr>
          <w:sz w:val="24"/>
          <w:szCs w:val="24"/>
        </w:rPr>
        <w:t>păstreze,</w:t>
      </w:r>
      <w:r w:rsidRPr="00BA51C0">
        <w:rPr>
          <w:spacing w:val="17"/>
          <w:sz w:val="24"/>
          <w:szCs w:val="24"/>
        </w:rPr>
        <w:t xml:space="preserve"> </w:t>
      </w:r>
      <w:r w:rsidRPr="00BA51C0">
        <w:rPr>
          <w:sz w:val="24"/>
          <w:szCs w:val="24"/>
        </w:rPr>
        <w:t>pentru</w:t>
      </w:r>
      <w:r w:rsidRPr="00BA51C0">
        <w:rPr>
          <w:spacing w:val="13"/>
          <w:sz w:val="24"/>
          <w:szCs w:val="24"/>
        </w:rPr>
        <w:t xml:space="preserve"> </w:t>
      </w:r>
      <w:r w:rsidRPr="00BA51C0">
        <w:rPr>
          <w:sz w:val="24"/>
          <w:szCs w:val="24"/>
        </w:rPr>
        <w:t>o</w:t>
      </w:r>
      <w:r w:rsidRPr="00BA51C0">
        <w:rPr>
          <w:spacing w:val="16"/>
          <w:sz w:val="24"/>
          <w:szCs w:val="24"/>
        </w:rPr>
        <w:t xml:space="preserve"> </w:t>
      </w:r>
      <w:r w:rsidRPr="00BA51C0">
        <w:rPr>
          <w:sz w:val="24"/>
          <w:szCs w:val="24"/>
        </w:rPr>
        <w:t>perioadă</w:t>
      </w:r>
      <w:r w:rsidRPr="00BA51C0">
        <w:rPr>
          <w:spacing w:val="13"/>
          <w:sz w:val="24"/>
          <w:szCs w:val="24"/>
        </w:rPr>
        <w:t xml:space="preserve"> </w:t>
      </w:r>
      <w:r w:rsidRPr="00BA51C0">
        <w:rPr>
          <w:sz w:val="24"/>
          <w:szCs w:val="24"/>
        </w:rPr>
        <w:t>de</w:t>
      </w:r>
      <w:r w:rsidRPr="00BA51C0">
        <w:rPr>
          <w:spacing w:val="12"/>
          <w:sz w:val="24"/>
          <w:szCs w:val="24"/>
        </w:rPr>
        <w:t xml:space="preserve"> </w:t>
      </w:r>
      <w:r w:rsidRPr="00BA51C0">
        <w:rPr>
          <w:sz w:val="24"/>
          <w:szCs w:val="24"/>
        </w:rPr>
        <w:t>10</w:t>
      </w:r>
      <w:r w:rsidRPr="00BA51C0">
        <w:rPr>
          <w:spacing w:val="15"/>
          <w:sz w:val="24"/>
          <w:szCs w:val="24"/>
        </w:rPr>
        <w:t xml:space="preserve"> </w:t>
      </w:r>
      <w:r w:rsidRPr="00BA51C0">
        <w:rPr>
          <w:sz w:val="24"/>
          <w:szCs w:val="24"/>
        </w:rPr>
        <w:t>ani</w:t>
      </w:r>
      <w:r w:rsidRPr="00BA51C0">
        <w:rPr>
          <w:spacing w:val="16"/>
          <w:sz w:val="24"/>
          <w:szCs w:val="24"/>
        </w:rPr>
        <w:t xml:space="preserve"> </w:t>
      </w:r>
      <w:r w:rsidRPr="00BA51C0">
        <w:rPr>
          <w:sz w:val="24"/>
          <w:szCs w:val="24"/>
        </w:rPr>
        <w:t>începând</w:t>
      </w:r>
      <w:r w:rsidR="00A102CE">
        <w:rPr>
          <w:sz w:val="24"/>
          <w:szCs w:val="24"/>
        </w:rPr>
        <w:t xml:space="preserve">  </w:t>
      </w:r>
      <w:r w:rsidRPr="00BA51C0">
        <w:rPr>
          <w:spacing w:val="-58"/>
          <w:sz w:val="24"/>
          <w:szCs w:val="24"/>
        </w:rPr>
        <w:t xml:space="preserve"> </w:t>
      </w:r>
      <w:r w:rsidRPr="00BA51C0">
        <w:rPr>
          <w:sz w:val="24"/>
          <w:szCs w:val="24"/>
        </w:rPr>
        <w:t xml:space="preserve">de la data ultimului ajutor </w:t>
      </w:r>
      <w:r w:rsidR="009F01D4" w:rsidRPr="00BA51C0">
        <w:rPr>
          <w:sz w:val="24"/>
          <w:szCs w:val="24"/>
        </w:rPr>
        <w:t xml:space="preserve">acordat </w:t>
      </w:r>
      <w:r w:rsidRPr="00BA51C0">
        <w:rPr>
          <w:sz w:val="24"/>
          <w:szCs w:val="24"/>
        </w:rPr>
        <w:t>în cadrul schemei, toate documentele necesare şi să ţină o evidenţă</w:t>
      </w:r>
      <w:r w:rsidRPr="00BA51C0">
        <w:rPr>
          <w:spacing w:val="1"/>
          <w:sz w:val="24"/>
          <w:szCs w:val="24"/>
        </w:rPr>
        <w:t xml:space="preserve"> </w:t>
      </w:r>
      <w:r w:rsidRPr="00BA51C0">
        <w:rPr>
          <w:sz w:val="24"/>
          <w:szCs w:val="24"/>
        </w:rPr>
        <w:t>specifică a</w:t>
      </w:r>
      <w:r w:rsidRPr="00BA51C0">
        <w:rPr>
          <w:spacing w:val="-1"/>
          <w:sz w:val="24"/>
          <w:szCs w:val="24"/>
        </w:rPr>
        <w:t xml:space="preserve"> </w:t>
      </w:r>
      <w:r w:rsidRPr="00BA51C0">
        <w:rPr>
          <w:sz w:val="24"/>
          <w:szCs w:val="24"/>
        </w:rPr>
        <w:t>ajutorului de</w:t>
      </w:r>
      <w:r w:rsidRPr="00BA51C0">
        <w:rPr>
          <w:spacing w:val="2"/>
          <w:sz w:val="24"/>
          <w:szCs w:val="24"/>
        </w:rPr>
        <w:t xml:space="preserve"> </w:t>
      </w:r>
      <w:r w:rsidRPr="00BA51C0">
        <w:rPr>
          <w:sz w:val="24"/>
          <w:szCs w:val="24"/>
        </w:rPr>
        <w:t>care au beneficiat conform prezentei</w:t>
      </w:r>
      <w:r w:rsidRPr="00BA51C0">
        <w:rPr>
          <w:spacing w:val="-1"/>
          <w:sz w:val="24"/>
          <w:szCs w:val="24"/>
        </w:rPr>
        <w:t xml:space="preserve"> </w:t>
      </w:r>
      <w:r w:rsidRPr="00BA51C0">
        <w:rPr>
          <w:sz w:val="24"/>
          <w:szCs w:val="24"/>
        </w:rPr>
        <w:t>scheme.</w:t>
      </w:r>
      <w:r w:rsidR="009F01D4" w:rsidRPr="00BA51C0">
        <w:rPr>
          <w:sz w:val="24"/>
          <w:szCs w:val="24"/>
        </w:rPr>
        <w:t xml:space="preserve"> Beneficiarii sunt obligaţi să pună la dispoziţia autorităţii de implementare a schemei de ajutor de stat sau a Consiliului Concurenţei aceste informatii ori de câte ori le sunt solicitate.</w:t>
      </w:r>
    </w:p>
    <w:p w14:paraId="62906FD7" w14:textId="77777777" w:rsidR="001A12D8" w:rsidRPr="008C25E1" w:rsidRDefault="00146464" w:rsidP="00EE53F9">
      <w:pPr>
        <w:pStyle w:val="BodyText"/>
        <w:ind w:left="357" w:right="-26"/>
        <w:jc w:val="left"/>
      </w:pPr>
      <w:r w:rsidRPr="008C25E1">
        <w:t>ART.</w:t>
      </w:r>
      <w:r w:rsidRPr="008C25E1">
        <w:rPr>
          <w:spacing w:val="-1"/>
        </w:rPr>
        <w:t xml:space="preserve"> </w:t>
      </w:r>
      <w:r w:rsidR="005E355E">
        <w:t>29</w:t>
      </w:r>
    </w:p>
    <w:p w14:paraId="5A1F7128" w14:textId="0CBE3FAA" w:rsidR="001A12D8" w:rsidRPr="008C25E1" w:rsidRDefault="00146464" w:rsidP="00EE53F9">
      <w:pPr>
        <w:pStyle w:val="BodyText"/>
        <w:ind w:right="-26"/>
      </w:pPr>
      <w:r w:rsidRPr="008C25E1">
        <w:t>Furnizorul</w:t>
      </w:r>
      <w:r w:rsidRPr="008C25E1">
        <w:rPr>
          <w:spacing w:val="17"/>
        </w:rPr>
        <w:t xml:space="preserve"> </w:t>
      </w:r>
      <w:r w:rsidRPr="008C25E1">
        <w:t>de</w:t>
      </w:r>
      <w:r w:rsidRPr="008C25E1">
        <w:rPr>
          <w:spacing w:val="17"/>
        </w:rPr>
        <w:t xml:space="preserve"> </w:t>
      </w:r>
      <w:r w:rsidRPr="008C25E1">
        <w:t>ajutor</w:t>
      </w:r>
      <w:r w:rsidRPr="008C25E1">
        <w:rPr>
          <w:spacing w:val="15"/>
        </w:rPr>
        <w:t xml:space="preserve"> </w:t>
      </w:r>
      <w:r w:rsidRPr="008C25E1">
        <w:t>de</w:t>
      </w:r>
      <w:r w:rsidRPr="008C25E1">
        <w:rPr>
          <w:spacing w:val="15"/>
        </w:rPr>
        <w:t xml:space="preserve"> </w:t>
      </w:r>
      <w:r w:rsidRPr="008C25E1">
        <w:t>stat</w:t>
      </w:r>
      <w:r w:rsidRPr="008C25E1">
        <w:rPr>
          <w:spacing w:val="15"/>
        </w:rPr>
        <w:t xml:space="preserve"> </w:t>
      </w:r>
      <w:r w:rsidRPr="008C25E1">
        <w:t>transmite</w:t>
      </w:r>
      <w:r w:rsidRPr="008C25E1">
        <w:rPr>
          <w:spacing w:val="16"/>
        </w:rPr>
        <w:t xml:space="preserve"> </w:t>
      </w:r>
      <w:r w:rsidRPr="008C25E1">
        <w:t>Consiliului</w:t>
      </w:r>
      <w:r w:rsidRPr="008C25E1">
        <w:rPr>
          <w:spacing w:val="17"/>
        </w:rPr>
        <w:t xml:space="preserve"> </w:t>
      </w:r>
      <w:r w:rsidRPr="008C25E1">
        <w:t>Concurenţei</w:t>
      </w:r>
      <w:r w:rsidRPr="008C25E1">
        <w:rPr>
          <w:spacing w:val="16"/>
        </w:rPr>
        <w:t xml:space="preserve"> </w:t>
      </w:r>
      <w:r w:rsidRPr="008C25E1">
        <w:t>orice</w:t>
      </w:r>
      <w:r w:rsidRPr="008C25E1">
        <w:rPr>
          <w:spacing w:val="17"/>
        </w:rPr>
        <w:t xml:space="preserve"> </w:t>
      </w:r>
      <w:r w:rsidRPr="008C25E1">
        <w:t>informaţie</w:t>
      </w:r>
      <w:r w:rsidRPr="008C25E1">
        <w:rPr>
          <w:spacing w:val="16"/>
        </w:rPr>
        <w:t xml:space="preserve"> </w:t>
      </w:r>
      <w:r w:rsidRPr="008C25E1">
        <w:t>solicitată</w:t>
      </w:r>
      <w:r w:rsidRPr="008C25E1">
        <w:rPr>
          <w:spacing w:val="15"/>
        </w:rPr>
        <w:t xml:space="preserve"> </w:t>
      </w:r>
      <w:r w:rsidRPr="008C25E1">
        <w:t>cu</w:t>
      </w:r>
      <w:r w:rsidRPr="008C25E1">
        <w:rPr>
          <w:spacing w:val="18"/>
        </w:rPr>
        <w:t xml:space="preserve"> </w:t>
      </w:r>
      <w:r w:rsidRPr="008C25E1">
        <w:t>privire</w:t>
      </w:r>
      <w:r w:rsidR="00A102CE">
        <w:t xml:space="preserve"> </w:t>
      </w:r>
      <w:r w:rsidRPr="008C25E1">
        <w:rPr>
          <w:spacing w:val="-58"/>
        </w:rPr>
        <w:t xml:space="preserve"> </w:t>
      </w:r>
      <w:r w:rsidRPr="008C25E1">
        <w:t>la</w:t>
      </w:r>
      <w:r w:rsidRPr="008C25E1">
        <w:rPr>
          <w:spacing w:val="-1"/>
        </w:rPr>
        <w:t xml:space="preserve"> </w:t>
      </w:r>
      <w:r w:rsidRPr="008C25E1">
        <w:t>prezenta schemă de</w:t>
      </w:r>
      <w:r w:rsidRPr="008C25E1">
        <w:rPr>
          <w:spacing w:val="-2"/>
        </w:rPr>
        <w:t xml:space="preserve"> </w:t>
      </w:r>
      <w:r w:rsidRPr="008C25E1">
        <w:t>ajutor</w:t>
      </w:r>
      <w:r w:rsidRPr="008C25E1">
        <w:rPr>
          <w:spacing w:val="-1"/>
        </w:rPr>
        <w:t xml:space="preserve"> </w:t>
      </w:r>
      <w:r w:rsidRPr="008C25E1">
        <w:t>de</w:t>
      </w:r>
      <w:r w:rsidRPr="008C25E1">
        <w:rPr>
          <w:spacing w:val="-1"/>
        </w:rPr>
        <w:t xml:space="preserve"> </w:t>
      </w:r>
      <w:r w:rsidRPr="008C25E1">
        <w:t>stat.</w:t>
      </w:r>
    </w:p>
    <w:p w14:paraId="0344F483" w14:textId="77777777" w:rsidR="001A12D8" w:rsidRPr="008C25E1" w:rsidRDefault="00146464" w:rsidP="00EE53F9">
      <w:pPr>
        <w:pStyle w:val="BodyText"/>
        <w:ind w:left="357" w:right="-26"/>
        <w:jc w:val="left"/>
      </w:pPr>
      <w:r w:rsidRPr="008C25E1">
        <w:t>ART.</w:t>
      </w:r>
      <w:r w:rsidRPr="008C25E1">
        <w:rPr>
          <w:spacing w:val="-2"/>
        </w:rPr>
        <w:t xml:space="preserve"> </w:t>
      </w:r>
      <w:r w:rsidR="00752038" w:rsidRPr="008C25E1">
        <w:t>3</w:t>
      </w:r>
      <w:r w:rsidR="005E355E">
        <w:t>0</w:t>
      </w:r>
    </w:p>
    <w:p w14:paraId="0764E510" w14:textId="77777777" w:rsidR="001A12D8" w:rsidRPr="008C25E1" w:rsidRDefault="00146464" w:rsidP="00EE53F9">
      <w:pPr>
        <w:pStyle w:val="BodyText"/>
        <w:ind w:right="-26"/>
      </w:pPr>
      <w:r w:rsidRPr="008C25E1">
        <w:t>Furnizorul</w:t>
      </w:r>
      <w:r w:rsidRPr="008C25E1">
        <w:rPr>
          <w:spacing w:val="1"/>
        </w:rPr>
        <w:t xml:space="preserve"> </w:t>
      </w:r>
      <w:r w:rsidRPr="008C25E1">
        <w:t>de</w:t>
      </w:r>
      <w:r w:rsidRPr="008C25E1">
        <w:rPr>
          <w:spacing w:val="1"/>
        </w:rPr>
        <w:t xml:space="preserve"> </w:t>
      </w:r>
      <w:r w:rsidRPr="008C25E1">
        <w:t>ajutor</w:t>
      </w:r>
      <w:r w:rsidRPr="008C25E1">
        <w:rPr>
          <w:spacing w:val="1"/>
        </w:rPr>
        <w:t xml:space="preserve"> </w:t>
      </w:r>
      <w:r w:rsidRPr="008C25E1">
        <w:t>de</w:t>
      </w:r>
      <w:r w:rsidRPr="008C25E1">
        <w:rPr>
          <w:spacing w:val="1"/>
        </w:rPr>
        <w:t xml:space="preserve"> </w:t>
      </w:r>
      <w:r w:rsidRPr="008C25E1">
        <w:t>stat</w:t>
      </w:r>
      <w:r w:rsidRPr="008C25E1">
        <w:rPr>
          <w:spacing w:val="1"/>
        </w:rPr>
        <w:t xml:space="preserve"> </w:t>
      </w:r>
      <w:r w:rsidRPr="008C25E1">
        <w:t>transmite</w:t>
      </w:r>
      <w:r w:rsidRPr="008C25E1">
        <w:rPr>
          <w:spacing w:val="1"/>
        </w:rPr>
        <w:t xml:space="preserve"> </w:t>
      </w:r>
      <w:r w:rsidRPr="008C25E1">
        <w:t>Consiliului</w:t>
      </w:r>
      <w:r w:rsidRPr="008C25E1">
        <w:rPr>
          <w:spacing w:val="1"/>
        </w:rPr>
        <w:t xml:space="preserve"> </w:t>
      </w:r>
      <w:r w:rsidRPr="008C25E1">
        <w:t>Concurenţei</w:t>
      </w:r>
      <w:r w:rsidRPr="008C25E1">
        <w:rPr>
          <w:spacing w:val="1"/>
        </w:rPr>
        <w:t xml:space="preserve"> </w:t>
      </w:r>
      <w:r w:rsidRPr="008C25E1">
        <w:t>raportări</w:t>
      </w:r>
      <w:r w:rsidRPr="008C25E1">
        <w:rPr>
          <w:spacing w:val="1"/>
        </w:rPr>
        <w:t xml:space="preserve"> </w:t>
      </w:r>
      <w:r w:rsidRPr="008C25E1">
        <w:t>anuale</w:t>
      </w:r>
      <w:r w:rsidRPr="008C25E1">
        <w:rPr>
          <w:spacing w:val="1"/>
        </w:rPr>
        <w:t xml:space="preserve"> </w:t>
      </w:r>
      <w:r w:rsidRPr="008C25E1">
        <w:t>cu</w:t>
      </w:r>
      <w:r w:rsidRPr="008C25E1">
        <w:rPr>
          <w:spacing w:val="1"/>
        </w:rPr>
        <w:t xml:space="preserve"> </w:t>
      </w:r>
      <w:r w:rsidRPr="008C25E1">
        <w:t>privire</w:t>
      </w:r>
      <w:r w:rsidRPr="008C25E1">
        <w:rPr>
          <w:spacing w:val="1"/>
        </w:rPr>
        <w:t xml:space="preserve"> </w:t>
      </w:r>
      <w:r w:rsidRPr="008C25E1">
        <w:t>la</w:t>
      </w:r>
      <w:r w:rsidRPr="008C25E1">
        <w:rPr>
          <w:spacing w:val="1"/>
        </w:rPr>
        <w:t xml:space="preserve"> </w:t>
      </w:r>
      <w:r w:rsidRPr="008C25E1">
        <w:t xml:space="preserve">implementarea schemei în conformitate cu Regulamentul </w:t>
      </w:r>
      <w:r w:rsidR="00D625A9" w:rsidRPr="008C25E1">
        <w:t xml:space="preserve">Consiliului Concurenţei </w:t>
      </w:r>
      <w:r w:rsidRPr="008C25E1">
        <w:t>privind procedurile de monitorizare a</w:t>
      </w:r>
      <w:r w:rsidRPr="008C25E1">
        <w:rPr>
          <w:spacing w:val="1"/>
        </w:rPr>
        <w:t xml:space="preserve"> </w:t>
      </w:r>
      <w:r w:rsidRPr="008C25E1">
        <w:t>ajutoarelor de stat</w:t>
      </w:r>
      <w:r w:rsidR="00CF291A" w:rsidRPr="008C25E1">
        <w:t xml:space="preserve"> și de minimis</w:t>
      </w:r>
      <w:r w:rsidRPr="008C25E1">
        <w:t xml:space="preserve">, pus în aplicare prin Ordinul preşedintelui Consiliului Concurenţei nr. </w:t>
      </w:r>
      <w:r w:rsidR="00CF291A" w:rsidRPr="008C25E1">
        <w:t>441</w:t>
      </w:r>
      <w:r w:rsidRPr="008C25E1">
        <w:t>/20</w:t>
      </w:r>
      <w:r w:rsidR="00CF291A" w:rsidRPr="008C25E1">
        <w:t>22</w:t>
      </w:r>
      <w:r w:rsidRPr="008C25E1">
        <w:t>,</w:t>
      </w:r>
      <w:r w:rsidRPr="008C25E1">
        <w:rPr>
          <w:spacing w:val="1"/>
        </w:rPr>
        <w:t xml:space="preserve"> </w:t>
      </w:r>
      <w:r w:rsidRPr="008C25E1">
        <w:t>şi cu Regulamentul (CE) nr. 794/2004</w:t>
      </w:r>
      <w:r w:rsidR="00D625A9" w:rsidRPr="008C25E1">
        <w:t>, privind punerea în aplicare a Regulamentului Consiliului (CE) nr. 659/1999 de stabilire a normelor de aplicare a art. 93 din Tratatul CE</w:t>
      </w:r>
      <w:r w:rsidRPr="008C25E1">
        <w:t>.</w:t>
      </w:r>
    </w:p>
    <w:p w14:paraId="44B45561" w14:textId="77777777" w:rsidR="001A12D8" w:rsidRPr="008C25E1" w:rsidRDefault="00146464" w:rsidP="00EE53F9">
      <w:pPr>
        <w:pStyle w:val="BodyText"/>
        <w:spacing w:before="119"/>
        <w:ind w:left="357" w:right="-26"/>
        <w:jc w:val="left"/>
      </w:pPr>
      <w:r w:rsidRPr="008C25E1">
        <w:t>ART.</w:t>
      </w:r>
      <w:r w:rsidRPr="008C25E1">
        <w:rPr>
          <w:spacing w:val="-2"/>
        </w:rPr>
        <w:t xml:space="preserve"> </w:t>
      </w:r>
      <w:r w:rsidRPr="008C25E1">
        <w:t>3</w:t>
      </w:r>
      <w:r w:rsidR="005E355E">
        <w:t>1</w:t>
      </w:r>
    </w:p>
    <w:p w14:paraId="553C4E68" w14:textId="77777777" w:rsidR="001A12D8" w:rsidRDefault="00146464" w:rsidP="00EE53F9">
      <w:pPr>
        <w:pStyle w:val="BodyText"/>
        <w:ind w:right="-26"/>
      </w:pPr>
      <w:r w:rsidRPr="008C25E1">
        <w:t>Furnizorul</w:t>
      </w:r>
      <w:r w:rsidRPr="008C25E1">
        <w:rPr>
          <w:spacing w:val="1"/>
        </w:rPr>
        <w:t xml:space="preserve"> </w:t>
      </w:r>
      <w:r w:rsidRPr="008C25E1">
        <w:t>de</w:t>
      </w:r>
      <w:r w:rsidRPr="008C25E1">
        <w:rPr>
          <w:spacing w:val="1"/>
        </w:rPr>
        <w:t xml:space="preserve"> </w:t>
      </w:r>
      <w:r w:rsidRPr="008C25E1">
        <w:t>ajutor</w:t>
      </w:r>
      <w:r w:rsidRPr="008C25E1">
        <w:rPr>
          <w:spacing w:val="1"/>
        </w:rPr>
        <w:t xml:space="preserve"> </w:t>
      </w:r>
      <w:r w:rsidRPr="008C25E1">
        <w:t>de</w:t>
      </w:r>
      <w:r w:rsidRPr="008C25E1">
        <w:rPr>
          <w:spacing w:val="1"/>
        </w:rPr>
        <w:t xml:space="preserve"> </w:t>
      </w:r>
      <w:r w:rsidRPr="008C25E1">
        <w:t>stat</w:t>
      </w:r>
      <w:r w:rsidRPr="008C25E1">
        <w:rPr>
          <w:spacing w:val="1"/>
        </w:rPr>
        <w:t xml:space="preserve"> </w:t>
      </w:r>
      <w:r w:rsidRPr="008C25E1">
        <w:t>monitorizează</w:t>
      </w:r>
      <w:r w:rsidRPr="008C25E1">
        <w:rPr>
          <w:spacing w:val="1"/>
        </w:rPr>
        <w:t xml:space="preserve"> </w:t>
      </w:r>
      <w:r w:rsidRPr="008C25E1">
        <w:t>respectarea</w:t>
      </w:r>
      <w:r w:rsidRPr="008C25E1">
        <w:rPr>
          <w:spacing w:val="1"/>
        </w:rPr>
        <w:t xml:space="preserve"> </w:t>
      </w:r>
      <w:r w:rsidRPr="008C25E1">
        <w:t>condiţiilor</w:t>
      </w:r>
      <w:r w:rsidRPr="008C25E1">
        <w:rPr>
          <w:spacing w:val="1"/>
        </w:rPr>
        <w:t xml:space="preserve"> </w:t>
      </w:r>
      <w:r w:rsidRPr="008C25E1">
        <w:t>şi</w:t>
      </w:r>
      <w:r w:rsidRPr="008C25E1">
        <w:rPr>
          <w:spacing w:val="1"/>
        </w:rPr>
        <w:t xml:space="preserve"> </w:t>
      </w:r>
      <w:r w:rsidRPr="008C25E1">
        <w:t>criteriilor</w:t>
      </w:r>
      <w:r w:rsidRPr="008C25E1">
        <w:rPr>
          <w:spacing w:val="1"/>
        </w:rPr>
        <w:t xml:space="preserve"> </w:t>
      </w:r>
      <w:r w:rsidRPr="008C25E1">
        <w:t>de</w:t>
      </w:r>
      <w:r w:rsidRPr="008C25E1">
        <w:rPr>
          <w:spacing w:val="1"/>
        </w:rPr>
        <w:t xml:space="preserve"> </w:t>
      </w:r>
      <w:r w:rsidRPr="008C25E1">
        <w:t>eligibilitate</w:t>
      </w:r>
      <w:r w:rsidRPr="008C25E1">
        <w:rPr>
          <w:spacing w:val="1"/>
        </w:rPr>
        <w:t xml:space="preserve"> </w:t>
      </w:r>
      <w:r w:rsidRPr="008C25E1">
        <w:t>prevăzute în prezenta schemă pe toată durata de derulare a acesteia şi are obligaţia de a supraveghea</w:t>
      </w:r>
      <w:r w:rsidRPr="008C25E1">
        <w:rPr>
          <w:spacing w:val="-57"/>
        </w:rPr>
        <w:t xml:space="preserve"> </w:t>
      </w:r>
      <w:r w:rsidRPr="008C25E1">
        <w:t>permanent ajutoarele acordate, aflate în derulare şi de a dispune măsurile care se impun, iar în</w:t>
      </w:r>
      <w:r w:rsidRPr="008C25E1">
        <w:rPr>
          <w:spacing w:val="1"/>
        </w:rPr>
        <w:t xml:space="preserve"> </w:t>
      </w:r>
      <w:r w:rsidRPr="008C25E1">
        <w:t xml:space="preserve">situaţia în care </w:t>
      </w:r>
      <w:r w:rsidR="008147E2" w:rsidRPr="008C25E1">
        <w:t xml:space="preserve">furnizorul </w:t>
      </w:r>
      <w:r w:rsidRPr="008C25E1">
        <w:t xml:space="preserve">constată </w:t>
      </w:r>
      <w:r w:rsidR="008147E2" w:rsidRPr="008C25E1">
        <w:t xml:space="preserve">că beneficiarii nu au respectat prevederile schemei de ajutor de stat, solicită acestora rambursarea ajutorului de stat primit, la care se adaugă dobânda aferentă, conform prevederilor Ordonanţei de urgenţă a Guvernului nr. </w:t>
      </w:r>
      <w:hyperlink r:id="rId11" w:anchor="/dokument/16944469">
        <w:r w:rsidR="008147E2" w:rsidRPr="008C25E1">
          <w:t>77/2014</w:t>
        </w:r>
      </w:hyperlink>
      <w:hyperlink r:id="rId12" w:anchor="/dokument/16944469">
        <w:r w:rsidR="008147E2" w:rsidRPr="008C25E1">
          <w:t>.</w:t>
        </w:r>
      </w:hyperlink>
      <w:r w:rsidR="008147E2" w:rsidRPr="008C25E1">
        <w:t xml:space="preserve"> Rata dobânzii aplicabile este cea stabilită potrivit prevederilor din Regulamentul (UE) </w:t>
      </w:r>
      <w:hyperlink r:id="rId13" w:anchor="/dokument/79152096">
        <w:r w:rsidR="008147E2" w:rsidRPr="008C25E1">
          <w:t>2015/1.589</w:t>
        </w:r>
      </w:hyperlink>
      <w:hyperlink r:id="rId14" w:anchor="/dokument/79152096">
        <w:r w:rsidR="008147E2" w:rsidRPr="008C25E1">
          <w:t xml:space="preserve"> </w:t>
        </w:r>
      </w:hyperlink>
      <w:r w:rsidR="008147E2" w:rsidRPr="008C25E1">
        <w:t xml:space="preserve">al Consiliului din 13 iulie 2015 de stabilire a normelor de aplicare a articolului 108 din Tratatul privind funcţionarea Uniunii Europene şi din Regulamentul (CE) nr. 794/2004 al Comisiei din 21 aprilie 2004 de punere în aplicare a Regulamentului (CE) nr. </w:t>
      </w:r>
      <w:hyperlink r:id="rId15" w:anchor="/dokument/79134679">
        <w:r w:rsidR="008147E2" w:rsidRPr="008C25E1">
          <w:t>659/1999</w:t>
        </w:r>
      </w:hyperlink>
      <w:hyperlink r:id="rId16" w:anchor="/dokument/79134679">
        <w:r w:rsidR="008147E2" w:rsidRPr="008C25E1">
          <w:t xml:space="preserve"> </w:t>
        </w:r>
      </w:hyperlink>
      <w:r w:rsidR="008147E2" w:rsidRPr="008C25E1">
        <w:t xml:space="preserve">al Consiliului de stabilire a normelor de aplicare a articolului 93 din Tratatul CE. Recuperarea ajutoarelor de stat se realizează potrivit prevederilor Ordonanţei de urgenţă a Guvernului nr. </w:t>
      </w:r>
      <w:hyperlink r:id="rId17" w:anchor="/dokument/16944469">
        <w:r w:rsidR="008147E2" w:rsidRPr="008C25E1">
          <w:t>77/2014</w:t>
        </w:r>
      </w:hyperlink>
      <w:hyperlink r:id="rId18" w:anchor="/dokument/16944469">
        <w:r w:rsidR="008147E2" w:rsidRPr="008C25E1">
          <w:t xml:space="preserve"> </w:t>
        </w:r>
      </w:hyperlink>
      <w:r w:rsidR="008147E2" w:rsidRPr="008C25E1">
        <w:t xml:space="preserve">privind procedurile naţionale în domeniul ajutorului de stat, precum şi pentru modificarea şi completarea Legii concurenţei nr. </w:t>
      </w:r>
      <w:hyperlink r:id="rId19" w:anchor="/dokument/16784145">
        <w:r w:rsidR="008147E2" w:rsidRPr="008C25E1">
          <w:t>21/1996</w:t>
        </w:r>
      </w:hyperlink>
      <w:hyperlink r:id="rId20" w:anchor="/dokument/16784145">
        <w:r w:rsidR="008147E2" w:rsidRPr="008C25E1">
          <w:t>,</w:t>
        </w:r>
      </w:hyperlink>
      <w:r w:rsidR="008147E2" w:rsidRPr="008C25E1">
        <w:t xml:space="preserve"> cu modificările şi completările ulterioare</w:t>
      </w:r>
      <w:r w:rsidR="009777E8" w:rsidRPr="008C25E1">
        <w:t>.</w:t>
      </w:r>
    </w:p>
    <w:p w14:paraId="35301F9D" w14:textId="77777777" w:rsidR="00747DFC" w:rsidRPr="008C25E1" w:rsidRDefault="00747DFC" w:rsidP="00EE53F9">
      <w:pPr>
        <w:pStyle w:val="BodyText"/>
        <w:ind w:right="-26"/>
      </w:pPr>
    </w:p>
    <w:p w14:paraId="0598D715" w14:textId="77777777" w:rsidR="009777E8" w:rsidRPr="008C25E1" w:rsidRDefault="00146464" w:rsidP="00EE53F9">
      <w:pPr>
        <w:pStyle w:val="BodyText"/>
        <w:ind w:left="357" w:right="-26"/>
        <w:jc w:val="left"/>
      </w:pPr>
      <w:r w:rsidRPr="008C25E1">
        <w:lastRenderedPageBreak/>
        <w:t>ART.</w:t>
      </w:r>
      <w:r w:rsidRPr="008C25E1">
        <w:rPr>
          <w:spacing w:val="-1"/>
        </w:rPr>
        <w:t xml:space="preserve"> </w:t>
      </w:r>
      <w:r w:rsidRPr="008C25E1">
        <w:t>3</w:t>
      </w:r>
      <w:r w:rsidR="005E355E">
        <w:t>2</w:t>
      </w:r>
    </w:p>
    <w:p w14:paraId="537FF84D" w14:textId="65958823" w:rsidR="008147E2" w:rsidRPr="008C25E1" w:rsidRDefault="00752038" w:rsidP="00EE53F9">
      <w:pPr>
        <w:pStyle w:val="BodyText"/>
        <w:ind w:right="-26"/>
      </w:pPr>
      <w:r w:rsidRPr="008C25E1">
        <w:t>Ministerul Energiei, în calitate de furnizor și administrator al schemei de ajutor de stat, are obligaţia încărcării în Registrul general al ajutoarelor de stat acordate în România (RegAS) a prezentei scheme, a contractelor de finanţare, a plăţilor efectuate şi a eventualelor recuperări, în termen</w:t>
      </w:r>
      <w:r w:rsidR="00990CB3">
        <w:t xml:space="preserve">ele prevăzute de </w:t>
      </w:r>
      <w:r w:rsidR="00990CB3" w:rsidRPr="00990CB3">
        <w:t>art. 29 din OUG nr. 77/ 2014, cu modificările şi completările ulterioare</w:t>
      </w:r>
      <w:r w:rsidRPr="008C25E1">
        <w:t xml:space="preserve"> </w:t>
      </w:r>
      <w:hyperlink r:id="rId21">
        <w:r w:rsidR="008147E2" w:rsidRPr="008C25E1">
          <w:t>.</w:t>
        </w:r>
      </w:hyperlink>
      <w:r w:rsidR="008147E2" w:rsidRPr="008C25E1">
        <w:t xml:space="preserve"> </w:t>
      </w:r>
    </w:p>
    <w:p w14:paraId="6F657A3C" w14:textId="77777777" w:rsidR="001A12D8" w:rsidRPr="008C25E1" w:rsidRDefault="00146464" w:rsidP="00EE53F9">
      <w:pPr>
        <w:pStyle w:val="BodyText"/>
        <w:ind w:left="357" w:right="-26"/>
        <w:jc w:val="left"/>
      </w:pPr>
      <w:r w:rsidRPr="008C25E1">
        <w:t>ART.</w:t>
      </w:r>
      <w:r w:rsidRPr="008C25E1">
        <w:rPr>
          <w:spacing w:val="-1"/>
        </w:rPr>
        <w:t xml:space="preserve"> </w:t>
      </w:r>
      <w:r w:rsidRPr="008C25E1">
        <w:t>3</w:t>
      </w:r>
      <w:r w:rsidR="005E355E">
        <w:t>3</w:t>
      </w:r>
    </w:p>
    <w:p w14:paraId="230F4EF4" w14:textId="0D10F3B5" w:rsidR="000D1057" w:rsidRPr="008C25E1" w:rsidRDefault="000D1057" w:rsidP="00EE53F9">
      <w:pPr>
        <w:spacing w:before="120"/>
        <w:ind w:left="142" w:right="-26"/>
        <w:jc w:val="both"/>
        <w:rPr>
          <w:sz w:val="24"/>
          <w:szCs w:val="24"/>
        </w:rPr>
      </w:pPr>
      <w:r w:rsidRPr="008C25E1">
        <w:rPr>
          <w:sz w:val="24"/>
          <w:szCs w:val="24"/>
        </w:rPr>
        <w:t xml:space="preserve">Informațiile prevăzute în anexa III a Regulamentului (UE) </w:t>
      </w:r>
      <w:r w:rsidR="00E74254" w:rsidRPr="008C25E1">
        <w:rPr>
          <w:sz w:val="24"/>
          <w:szCs w:val="24"/>
        </w:rPr>
        <w:t xml:space="preserve">nr. </w:t>
      </w:r>
      <w:r w:rsidRPr="008C25E1">
        <w:rPr>
          <w:sz w:val="24"/>
          <w:szCs w:val="24"/>
        </w:rPr>
        <w:t xml:space="preserve">651/2014 privind fiecare ajutor individual care depășește echivalentul în lei a </w:t>
      </w:r>
      <w:r w:rsidR="001450E9" w:rsidRPr="008C25E1">
        <w:rPr>
          <w:sz w:val="24"/>
          <w:szCs w:val="24"/>
        </w:rPr>
        <w:t>1</w:t>
      </w:r>
      <w:r w:rsidRPr="008C25E1">
        <w:rPr>
          <w:sz w:val="24"/>
          <w:szCs w:val="24"/>
        </w:rPr>
        <w:t xml:space="preserve">00.000 euro vor fi publicate pe pagina națională </w:t>
      </w:r>
      <w:hyperlink r:id="rId22">
        <w:r w:rsidRPr="008C25E1">
          <w:rPr>
            <w:sz w:val="24"/>
            <w:szCs w:val="24"/>
          </w:rPr>
          <w:t>www.ajutordestat.ro</w:t>
        </w:r>
      </w:hyperlink>
      <w:hyperlink r:id="rId23">
        <w:r w:rsidRPr="008C25E1">
          <w:rPr>
            <w:sz w:val="24"/>
            <w:szCs w:val="24"/>
          </w:rPr>
          <w:t>.</w:t>
        </w:r>
      </w:hyperlink>
      <w:r w:rsidRPr="008C25E1">
        <w:rPr>
          <w:sz w:val="24"/>
          <w:szCs w:val="24"/>
        </w:rPr>
        <w:t xml:space="preserve"> </w:t>
      </w:r>
    </w:p>
    <w:p w14:paraId="1D54A38F" w14:textId="0FF7F3A3" w:rsidR="000D1057" w:rsidRPr="008C25E1" w:rsidRDefault="000D1057" w:rsidP="00EE53F9">
      <w:pPr>
        <w:spacing w:before="120"/>
        <w:ind w:left="142" w:right="-26"/>
        <w:jc w:val="both"/>
        <w:rPr>
          <w:sz w:val="24"/>
          <w:szCs w:val="24"/>
        </w:rPr>
      </w:pPr>
    </w:p>
    <w:p w14:paraId="53137246" w14:textId="77777777" w:rsidR="00752038" w:rsidRPr="008C25E1" w:rsidRDefault="00752038" w:rsidP="00EE53F9">
      <w:pPr>
        <w:pStyle w:val="BodyText"/>
        <w:ind w:right="-26"/>
      </w:pPr>
    </w:p>
    <w:sectPr w:rsidR="00752038" w:rsidRPr="008C25E1" w:rsidSect="00C54395">
      <w:footerReference w:type="default" r:id="rId24"/>
      <w:pgSz w:w="11910" w:h="16840"/>
      <w:pgMar w:top="900" w:right="853" w:bottom="709" w:left="1160" w:header="0" w:footer="46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5C4DB" w14:textId="77777777" w:rsidR="00C54395" w:rsidRDefault="00C54395">
      <w:r>
        <w:separator/>
      </w:r>
    </w:p>
  </w:endnote>
  <w:endnote w:type="continuationSeparator" w:id="0">
    <w:p w14:paraId="2E23549E" w14:textId="77777777" w:rsidR="00C54395" w:rsidRDefault="00C543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55318" w14:textId="77777777" w:rsidR="008C25E1" w:rsidRDefault="008C25E1">
    <w:pPr>
      <w:pStyle w:val="BodyText"/>
      <w:spacing w:before="0" w:line="14" w:lineRule="auto"/>
      <w:ind w:left="0"/>
      <w:jc w:val="left"/>
      <w:rPr>
        <w:sz w:val="13"/>
      </w:rPr>
    </w:pPr>
    <w:r>
      <w:rPr>
        <w:noProof/>
        <w:lang w:val="en-US"/>
      </w:rPr>
      <mc:AlternateContent>
        <mc:Choice Requires="wps">
          <w:drawing>
            <wp:anchor distT="0" distB="0" distL="114300" distR="114300" simplePos="0" relativeHeight="251657728" behindDoc="1" locked="0" layoutInCell="1" allowOverlap="1" wp14:anchorId="08B712E1" wp14:editId="725BE4BA">
              <wp:simplePos x="0" y="0"/>
              <wp:positionH relativeFrom="page">
                <wp:posOffset>3775710</wp:posOffset>
              </wp:positionH>
              <wp:positionV relativeFrom="page">
                <wp:posOffset>10212070</wp:posOffset>
              </wp:positionV>
              <wp:extent cx="192405" cy="1524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62AD1B" w14:textId="77777777" w:rsidR="008C25E1" w:rsidRDefault="008C25E1">
                          <w:pPr>
                            <w:spacing w:before="12"/>
                            <w:ind w:left="60"/>
                            <w:rPr>
                              <w:b/>
                              <w:sz w:val="18"/>
                            </w:rPr>
                          </w:pPr>
                          <w:r>
                            <w:fldChar w:fldCharType="begin"/>
                          </w:r>
                          <w:r>
                            <w:rPr>
                              <w:b/>
                              <w:sz w:val="18"/>
                            </w:rPr>
                            <w:instrText xml:space="preserve"> PAGE </w:instrText>
                          </w:r>
                          <w:r>
                            <w:fldChar w:fldCharType="separate"/>
                          </w:r>
                          <w:r w:rsidR="00EB5E2C">
                            <w:rPr>
                              <w:b/>
                              <w:noProof/>
                              <w:sz w:val="18"/>
                            </w:rPr>
                            <w:t>11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B712E1" id="_x0000_t202" coordsize="21600,21600" o:spt="202" path="m,l,21600r21600,l21600,xe">
              <v:stroke joinstyle="miter"/>
              <v:path gradientshapeok="t" o:connecttype="rect"/>
            </v:shapetype>
            <v:shape id="Text Box 1" o:spid="_x0000_s1026" type="#_x0000_t202" style="position:absolute;margin-left:297.3pt;margin-top:804.1pt;width:15.15pt;height:1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" filled="f" stroked="f">
              <v:textbox inset="0,0,0,0">
                <w:txbxContent>
                  <w:p w14:paraId="4A62AD1B" w14:textId="77777777" w:rsidR="008C25E1" w:rsidRDefault="008C25E1">
                    <w:pPr>
                      <w:spacing w:before="12"/>
                      <w:ind w:left="60"/>
                      <w:rPr>
                        <w:b/>
                        <w:sz w:val="18"/>
                      </w:rPr>
                    </w:pPr>
                    <w:r>
                      <w:fldChar w:fldCharType="begin"/>
                    </w:r>
                    <w:r>
                      <w:rPr>
                        <w:b/>
                        <w:sz w:val="18"/>
                      </w:rPr>
                      <w:instrText xml:space="preserve"> PAGE </w:instrText>
                    </w:r>
                    <w:r>
                      <w:fldChar w:fldCharType="separate"/>
                    </w:r>
                    <w:r w:rsidR="00EB5E2C">
                      <w:rPr>
                        <w:b/>
                        <w:noProof/>
                        <w:sz w:val="18"/>
                      </w:rPr>
                      <w:t>11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652EC" w14:textId="77777777" w:rsidR="00C54395" w:rsidRDefault="00C54395">
      <w:r>
        <w:separator/>
      </w:r>
    </w:p>
  </w:footnote>
  <w:footnote w:type="continuationSeparator" w:id="0">
    <w:p w14:paraId="779EB179" w14:textId="77777777" w:rsidR="00C54395" w:rsidRDefault="00C543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32529"/>
    <w:multiLevelType w:val="hybridMultilevel"/>
    <w:tmpl w:val="A4A276BE"/>
    <w:lvl w:ilvl="0" w:tplc="C832AC2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5E45AAC">
      <w:start w:val="1"/>
      <w:numFmt w:val="lowerLetter"/>
      <w:lvlText w:val="%2"/>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A6C060C">
      <w:start w:val="1"/>
      <w:numFmt w:val="lowerRoman"/>
      <w:lvlText w:val="%3"/>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BC2A8E6">
      <w:start w:val="1"/>
      <w:numFmt w:val="decimal"/>
      <w:lvlText w:val="%4"/>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7AC3224">
      <w:start w:val="1"/>
      <w:numFmt w:val="lowerLetter"/>
      <w:lvlText w:val="%5"/>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0E42646">
      <w:start w:val="1"/>
      <w:numFmt w:val="lowerRoman"/>
      <w:lvlText w:val="%6"/>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FF47C48">
      <w:start w:val="1"/>
      <w:numFmt w:val="decimal"/>
      <w:lvlText w:val="%7"/>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040D192">
      <w:start w:val="1"/>
      <w:numFmt w:val="lowerLetter"/>
      <w:lvlText w:val="%8"/>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E0C75A">
      <w:start w:val="1"/>
      <w:numFmt w:val="lowerRoman"/>
      <w:lvlText w:val="%9"/>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9484F96"/>
    <w:multiLevelType w:val="hybridMultilevel"/>
    <w:tmpl w:val="ECF87BD4"/>
    <w:lvl w:ilvl="0" w:tplc="15F256C2">
      <w:start w:val="1"/>
      <w:numFmt w:val="lowerLetter"/>
      <w:lvlText w:val="%1)"/>
      <w:lvlJc w:val="left"/>
      <w:pPr>
        <w:ind w:left="117" w:hanging="252"/>
      </w:pPr>
      <w:rPr>
        <w:rFonts w:ascii="Times New Roman" w:eastAsia="Times New Roman" w:hAnsi="Times New Roman" w:cs="Times New Roman" w:hint="default"/>
        <w:spacing w:val="-1"/>
        <w:w w:val="100"/>
        <w:sz w:val="24"/>
        <w:szCs w:val="24"/>
        <w:lang w:val="ro-RO" w:eastAsia="en-US" w:bidi="ar-SA"/>
      </w:rPr>
    </w:lvl>
    <w:lvl w:ilvl="1" w:tplc="D98A3A86">
      <w:numFmt w:val="bullet"/>
      <w:lvlText w:val="•"/>
      <w:lvlJc w:val="left"/>
      <w:pPr>
        <w:ind w:left="1106" w:hanging="252"/>
      </w:pPr>
      <w:rPr>
        <w:rFonts w:hint="default"/>
        <w:lang w:val="ro-RO" w:eastAsia="en-US" w:bidi="ar-SA"/>
      </w:rPr>
    </w:lvl>
    <w:lvl w:ilvl="2" w:tplc="B1F0F32A">
      <w:numFmt w:val="bullet"/>
      <w:lvlText w:val="•"/>
      <w:lvlJc w:val="left"/>
      <w:pPr>
        <w:ind w:left="2093" w:hanging="252"/>
      </w:pPr>
      <w:rPr>
        <w:rFonts w:hint="default"/>
        <w:lang w:val="ro-RO" w:eastAsia="en-US" w:bidi="ar-SA"/>
      </w:rPr>
    </w:lvl>
    <w:lvl w:ilvl="3" w:tplc="1882830C">
      <w:numFmt w:val="bullet"/>
      <w:lvlText w:val="•"/>
      <w:lvlJc w:val="left"/>
      <w:pPr>
        <w:ind w:left="3079" w:hanging="252"/>
      </w:pPr>
      <w:rPr>
        <w:rFonts w:hint="default"/>
        <w:lang w:val="ro-RO" w:eastAsia="en-US" w:bidi="ar-SA"/>
      </w:rPr>
    </w:lvl>
    <w:lvl w:ilvl="4" w:tplc="FD14763A">
      <w:numFmt w:val="bullet"/>
      <w:lvlText w:val="•"/>
      <w:lvlJc w:val="left"/>
      <w:pPr>
        <w:ind w:left="4066" w:hanging="252"/>
      </w:pPr>
      <w:rPr>
        <w:rFonts w:hint="default"/>
        <w:lang w:val="ro-RO" w:eastAsia="en-US" w:bidi="ar-SA"/>
      </w:rPr>
    </w:lvl>
    <w:lvl w:ilvl="5" w:tplc="0602B95C">
      <w:numFmt w:val="bullet"/>
      <w:lvlText w:val="•"/>
      <w:lvlJc w:val="left"/>
      <w:pPr>
        <w:ind w:left="5053" w:hanging="252"/>
      </w:pPr>
      <w:rPr>
        <w:rFonts w:hint="default"/>
        <w:lang w:val="ro-RO" w:eastAsia="en-US" w:bidi="ar-SA"/>
      </w:rPr>
    </w:lvl>
    <w:lvl w:ilvl="6" w:tplc="9ED4B266">
      <w:numFmt w:val="bullet"/>
      <w:lvlText w:val="•"/>
      <w:lvlJc w:val="left"/>
      <w:pPr>
        <w:ind w:left="6039" w:hanging="252"/>
      </w:pPr>
      <w:rPr>
        <w:rFonts w:hint="default"/>
        <w:lang w:val="ro-RO" w:eastAsia="en-US" w:bidi="ar-SA"/>
      </w:rPr>
    </w:lvl>
    <w:lvl w:ilvl="7" w:tplc="7654DA4A">
      <w:numFmt w:val="bullet"/>
      <w:lvlText w:val="•"/>
      <w:lvlJc w:val="left"/>
      <w:pPr>
        <w:ind w:left="7026" w:hanging="252"/>
      </w:pPr>
      <w:rPr>
        <w:rFonts w:hint="default"/>
        <w:lang w:val="ro-RO" w:eastAsia="en-US" w:bidi="ar-SA"/>
      </w:rPr>
    </w:lvl>
    <w:lvl w:ilvl="8" w:tplc="07D24D6E">
      <w:numFmt w:val="bullet"/>
      <w:lvlText w:val="•"/>
      <w:lvlJc w:val="left"/>
      <w:pPr>
        <w:ind w:left="8013" w:hanging="252"/>
      </w:pPr>
      <w:rPr>
        <w:rFonts w:hint="default"/>
        <w:lang w:val="ro-RO" w:eastAsia="en-US" w:bidi="ar-SA"/>
      </w:rPr>
    </w:lvl>
  </w:abstractNum>
  <w:abstractNum w:abstractNumId="2" w15:restartNumberingAfterBreak="0">
    <w:nsid w:val="0CC63C99"/>
    <w:multiLevelType w:val="hybridMultilevel"/>
    <w:tmpl w:val="21763820"/>
    <w:lvl w:ilvl="0" w:tplc="FFFFFFFF">
      <w:start w:val="1"/>
      <w:numFmt w:val="lowerLetter"/>
      <w:lvlText w:val="%1)"/>
      <w:lvlJc w:val="left"/>
      <w:pPr>
        <w:ind w:left="117" w:hanging="259"/>
      </w:pPr>
      <w:rPr>
        <w:rFonts w:ascii="Times New Roman" w:eastAsia="Times New Roman" w:hAnsi="Times New Roman" w:cs="Times New Roman" w:hint="default"/>
        <w:spacing w:val="-1"/>
        <w:w w:val="100"/>
        <w:sz w:val="24"/>
        <w:szCs w:val="24"/>
        <w:lang w:val="ro-RO" w:eastAsia="en-US" w:bidi="ar-SA"/>
      </w:rPr>
    </w:lvl>
    <w:lvl w:ilvl="1" w:tplc="FFFFFFFF">
      <w:numFmt w:val="bullet"/>
      <w:lvlText w:val="•"/>
      <w:lvlJc w:val="left"/>
      <w:pPr>
        <w:ind w:left="1106" w:hanging="259"/>
      </w:pPr>
      <w:rPr>
        <w:rFonts w:hint="default"/>
        <w:lang w:val="ro-RO" w:eastAsia="en-US" w:bidi="ar-SA"/>
      </w:rPr>
    </w:lvl>
    <w:lvl w:ilvl="2" w:tplc="FFFFFFFF">
      <w:numFmt w:val="bullet"/>
      <w:lvlText w:val="•"/>
      <w:lvlJc w:val="left"/>
      <w:pPr>
        <w:ind w:left="2093" w:hanging="259"/>
      </w:pPr>
      <w:rPr>
        <w:rFonts w:hint="default"/>
        <w:lang w:val="ro-RO" w:eastAsia="en-US" w:bidi="ar-SA"/>
      </w:rPr>
    </w:lvl>
    <w:lvl w:ilvl="3" w:tplc="FFFFFFFF">
      <w:numFmt w:val="bullet"/>
      <w:lvlText w:val="•"/>
      <w:lvlJc w:val="left"/>
      <w:pPr>
        <w:ind w:left="3079" w:hanging="259"/>
      </w:pPr>
      <w:rPr>
        <w:rFonts w:hint="default"/>
        <w:lang w:val="ro-RO" w:eastAsia="en-US" w:bidi="ar-SA"/>
      </w:rPr>
    </w:lvl>
    <w:lvl w:ilvl="4" w:tplc="FFFFFFFF">
      <w:numFmt w:val="bullet"/>
      <w:lvlText w:val="•"/>
      <w:lvlJc w:val="left"/>
      <w:pPr>
        <w:ind w:left="4066" w:hanging="259"/>
      </w:pPr>
      <w:rPr>
        <w:rFonts w:hint="default"/>
        <w:lang w:val="ro-RO" w:eastAsia="en-US" w:bidi="ar-SA"/>
      </w:rPr>
    </w:lvl>
    <w:lvl w:ilvl="5" w:tplc="FFFFFFFF">
      <w:numFmt w:val="bullet"/>
      <w:lvlText w:val="•"/>
      <w:lvlJc w:val="left"/>
      <w:pPr>
        <w:ind w:left="5053" w:hanging="259"/>
      </w:pPr>
      <w:rPr>
        <w:rFonts w:hint="default"/>
        <w:lang w:val="ro-RO" w:eastAsia="en-US" w:bidi="ar-SA"/>
      </w:rPr>
    </w:lvl>
    <w:lvl w:ilvl="6" w:tplc="FFFFFFFF">
      <w:numFmt w:val="bullet"/>
      <w:lvlText w:val="•"/>
      <w:lvlJc w:val="left"/>
      <w:pPr>
        <w:ind w:left="6039" w:hanging="259"/>
      </w:pPr>
      <w:rPr>
        <w:rFonts w:hint="default"/>
        <w:lang w:val="ro-RO" w:eastAsia="en-US" w:bidi="ar-SA"/>
      </w:rPr>
    </w:lvl>
    <w:lvl w:ilvl="7" w:tplc="FFFFFFFF">
      <w:numFmt w:val="bullet"/>
      <w:lvlText w:val="•"/>
      <w:lvlJc w:val="left"/>
      <w:pPr>
        <w:ind w:left="7026" w:hanging="259"/>
      </w:pPr>
      <w:rPr>
        <w:rFonts w:hint="default"/>
        <w:lang w:val="ro-RO" w:eastAsia="en-US" w:bidi="ar-SA"/>
      </w:rPr>
    </w:lvl>
    <w:lvl w:ilvl="8" w:tplc="FFFFFFFF">
      <w:numFmt w:val="bullet"/>
      <w:lvlText w:val="•"/>
      <w:lvlJc w:val="left"/>
      <w:pPr>
        <w:ind w:left="8013" w:hanging="259"/>
      </w:pPr>
      <w:rPr>
        <w:rFonts w:hint="default"/>
        <w:lang w:val="ro-RO" w:eastAsia="en-US" w:bidi="ar-SA"/>
      </w:rPr>
    </w:lvl>
  </w:abstractNum>
  <w:abstractNum w:abstractNumId="3" w15:restartNumberingAfterBreak="0">
    <w:nsid w:val="0DB507A9"/>
    <w:multiLevelType w:val="hybridMultilevel"/>
    <w:tmpl w:val="47F034E4"/>
    <w:lvl w:ilvl="0" w:tplc="0409000B">
      <w:start w:val="1"/>
      <w:numFmt w:val="bullet"/>
      <w:lvlText w:val=""/>
      <w:lvlJc w:val="left"/>
      <w:pPr>
        <w:ind w:left="720" w:hanging="360"/>
      </w:pPr>
      <w:rPr>
        <w:rFonts w:ascii="Wingdings" w:hAnsi="Wingdings" w:hint="default"/>
      </w:rPr>
    </w:lvl>
    <w:lvl w:ilvl="1" w:tplc="08090005">
      <w:start w:val="1"/>
      <w:numFmt w:val="bullet"/>
      <w:lvlText w:val=""/>
      <w:lvlJc w:val="left"/>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EFF7468"/>
    <w:multiLevelType w:val="hybridMultilevel"/>
    <w:tmpl w:val="F704F67C"/>
    <w:lvl w:ilvl="0" w:tplc="A450248A">
      <w:start w:val="1"/>
      <w:numFmt w:val="decimal"/>
      <w:lvlText w:val="(%1)"/>
      <w:lvlJc w:val="left"/>
      <w:pPr>
        <w:ind w:left="697" w:hanging="341"/>
      </w:pPr>
      <w:rPr>
        <w:rFonts w:ascii="Times New Roman" w:eastAsia="Times New Roman" w:hAnsi="Times New Roman" w:cs="Times New Roman" w:hint="default"/>
        <w:w w:val="99"/>
        <w:sz w:val="24"/>
        <w:szCs w:val="24"/>
        <w:lang w:val="ro-RO" w:eastAsia="en-US" w:bidi="ar-SA"/>
      </w:rPr>
    </w:lvl>
    <w:lvl w:ilvl="1" w:tplc="2DAA2104">
      <w:numFmt w:val="bullet"/>
      <w:lvlText w:val="•"/>
      <w:lvlJc w:val="left"/>
      <w:pPr>
        <w:ind w:left="1628" w:hanging="341"/>
      </w:pPr>
      <w:rPr>
        <w:rFonts w:hint="default"/>
        <w:lang w:val="ro-RO" w:eastAsia="en-US" w:bidi="ar-SA"/>
      </w:rPr>
    </w:lvl>
    <w:lvl w:ilvl="2" w:tplc="FB883BC4">
      <w:numFmt w:val="bullet"/>
      <w:lvlText w:val="•"/>
      <w:lvlJc w:val="left"/>
      <w:pPr>
        <w:ind w:left="2557" w:hanging="341"/>
      </w:pPr>
      <w:rPr>
        <w:rFonts w:hint="default"/>
        <w:lang w:val="ro-RO" w:eastAsia="en-US" w:bidi="ar-SA"/>
      </w:rPr>
    </w:lvl>
    <w:lvl w:ilvl="3" w:tplc="4C6E9CD6">
      <w:numFmt w:val="bullet"/>
      <w:lvlText w:val="•"/>
      <w:lvlJc w:val="left"/>
      <w:pPr>
        <w:ind w:left="3485" w:hanging="341"/>
      </w:pPr>
      <w:rPr>
        <w:rFonts w:hint="default"/>
        <w:lang w:val="ro-RO" w:eastAsia="en-US" w:bidi="ar-SA"/>
      </w:rPr>
    </w:lvl>
    <w:lvl w:ilvl="4" w:tplc="633C52E2">
      <w:numFmt w:val="bullet"/>
      <w:lvlText w:val="•"/>
      <w:lvlJc w:val="left"/>
      <w:pPr>
        <w:ind w:left="4414" w:hanging="341"/>
      </w:pPr>
      <w:rPr>
        <w:rFonts w:hint="default"/>
        <w:lang w:val="ro-RO" w:eastAsia="en-US" w:bidi="ar-SA"/>
      </w:rPr>
    </w:lvl>
    <w:lvl w:ilvl="5" w:tplc="3BF69478">
      <w:numFmt w:val="bullet"/>
      <w:lvlText w:val="•"/>
      <w:lvlJc w:val="left"/>
      <w:pPr>
        <w:ind w:left="5343" w:hanging="341"/>
      </w:pPr>
      <w:rPr>
        <w:rFonts w:hint="default"/>
        <w:lang w:val="ro-RO" w:eastAsia="en-US" w:bidi="ar-SA"/>
      </w:rPr>
    </w:lvl>
    <w:lvl w:ilvl="6" w:tplc="45543DC2">
      <w:numFmt w:val="bullet"/>
      <w:lvlText w:val="•"/>
      <w:lvlJc w:val="left"/>
      <w:pPr>
        <w:ind w:left="6271" w:hanging="341"/>
      </w:pPr>
      <w:rPr>
        <w:rFonts w:hint="default"/>
        <w:lang w:val="ro-RO" w:eastAsia="en-US" w:bidi="ar-SA"/>
      </w:rPr>
    </w:lvl>
    <w:lvl w:ilvl="7" w:tplc="A1E441DC">
      <w:numFmt w:val="bullet"/>
      <w:lvlText w:val="•"/>
      <w:lvlJc w:val="left"/>
      <w:pPr>
        <w:ind w:left="7200" w:hanging="341"/>
      </w:pPr>
      <w:rPr>
        <w:rFonts w:hint="default"/>
        <w:lang w:val="ro-RO" w:eastAsia="en-US" w:bidi="ar-SA"/>
      </w:rPr>
    </w:lvl>
    <w:lvl w:ilvl="8" w:tplc="09265D8E">
      <w:numFmt w:val="bullet"/>
      <w:lvlText w:val="•"/>
      <w:lvlJc w:val="left"/>
      <w:pPr>
        <w:ind w:left="8129" w:hanging="341"/>
      </w:pPr>
      <w:rPr>
        <w:rFonts w:hint="default"/>
        <w:lang w:val="ro-RO" w:eastAsia="en-US" w:bidi="ar-SA"/>
      </w:rPr>
    </w:lvl>
  </w:abstractNum>
  <w:abstractNum w:abstractNumId="5" w15:restartNumberingAfterBreak="0">
    <w:nsid w:val="11132BF3"/>
    <w:multiLevelType w:val="hybridMultilevel"/>
    <w:tmpl w:val="690C70E6"/>
    <w:lvl w:ilvl="0" w:tplc="C5EC911A">
      <w:start w:val="1"/>
      <w:numFmt w:val="decimal"/>
      <w:lvlText w:val="(%1)"/>
      <w:lvlJc w:val="left"/>
      <w:pPr>
        <w:ind w:left="117" w:hanging="401"/>
      </w:pPr>
      <w:rPr>
        <w:rFonts w:ascii="Times New Roman" w:eastAsia="Times New Roman" w:hAnsi="Times New Roman" w:cs="Times New Roman" w:hint="default"/>
        <w:w w:val="99"/>
        <w:sz w:val="24"/>
        <w:szCs w:val="24"/>
        <w:lang w:val="ro-RO" w:eastAsia="en-US" w:bidi="ar-SA"/>
      </w:rPr>
    </w:lvl>
    <w:lvl w:ilvl="1" w:tplc="2236F4A2">
      <w:numFmt w:val="bullet"/>
      <w:lvlText w:val="•"/>
      <w:lvlJc w:val="left"/>
      <w:pPr>
        <w:ind w:left="1106" w:hanging="401"/>
      </w:pPr>
      <w:rPr>
        <w:rFonts w:hint="default"/>
        <w:lang w:val="ro-RO" w:eastAsia="en-US" w:bidi="ar-SA"/>
      </w:rPr>
    </w:lvl>
    <w:lvl w:ilvl="2" w:tplc="94BE9FF0">
      <w:numFmt w:val="bullet"/>
      <w:lvlText w:val="•"/>
      <w:lvlJc w:val="left"/>
      <w:pPr>
        <w:ind w:left="2093" w:hanging="401"/>
      </w:pPr>
      <w:rPr>
        <w:rFonts w:hint="default"/>
        <w:lang w:val="ro-RO" w:eastAsia="en-US" w:bidi="ar-SA"/>
      </w:rPr>
    </w:lvl>
    <w:lvl w:ilvl="3" w:tplc="507872CC">
      <w:numFmt w:val="bullet"/>
      <w:lvlText w:val="•"/>
      <w:lvlJc w:val="left"/>
      <w:pPr>
        <w:ind w:left="3079" w:hanging="401"/>
      </w:pPr>
      <w:rPr>
        <w:rFonts w:hint="default"/>
        <w:lang w:val="ro-RO" w:eastAsia="en-US" w:bidi="ar-SA"/>
      </w:rPr>
    </w:lvl>
    <w:lvl w:ilvl="4" w:tplc="77A0D836">
      <w:numFmt w:val="bullet"/>
      <w:lvlText w:val="•"/>
      <w:lvlJc w:val="left"/>
      <w:pPr>
        <w:ind w:left="4066" w:hanging="401"/>
      </w:pPr>
      <w:rPr>
        <w:rFonts w:hint="default"/>
        <w:lang w:val="ro-RO" w:eastAsia="en-US" w:bidi="ar-SA"/>
      </w:rPr>
    </w:lvl>
    <w:lvl w:ilvl="5" w:tplc="3DFE8448">
      <w:numFmt w:val="bullet"/>
      <w:lvlText w:val="•"/>
      <w:lvlJc w:val="left"/>
      <w:pPr>
        <w:ind w:left="5053" w:hanging="401"/>
      </w:pPr>
      <w:rPr>
        <w:rFonts w:hint="default"/>
        <w:lang w:val="ro-RO" w:eastAsia="en-US" w:bidi="ar-SA"/>
      </w:rPr>
    </w:lvl>
    <w:lvl w:ilvl="6" w:tplc="465C9410">
      <w:numFmt w:val="bullet"/>
      <w:lvlText w:val="•"/>
      <w:lvlJc w:val="left"/>
      <w:pPr>
        <w:ind w:left="6039" w:hanging="401"/>
      </w:pPr>
      <w:rPr>
        <w:rFonts w:hint="default"/>
        <w:lang w:val="ro-RO" w:eastAsia="en-US" w:bidi="ar-SA"/>
      </w:rPr>
    </w:lvl>
    <w:lvl w:ilvl="7" w:tplc="CA3E39C6">
      <w:numFmt w:val="bullet"/>
      <w:lvlText w:val="•"/>
      <w:lvlJc w:val="left"/>
      <w:pPr>
        <w:ind w:left="7026" w:hanging="401"/>
      </w:pPr>
      <w:rPr>
        <w:rFonts w:hint="default"/>
        <w:lang w:val="ro-RO" w:eastAsia="en-US" w:bidi="ar-SA"/>
      </w:rPr>
    </w:lvl>
    <w:lvl w:ilvl="8" w:tplc="CF1E2B00">
      <w:numFmt w:val="bullet"/>
      <w:lvlText w:val="•"/>
      <w:lvlJc w:val="left"/>
      <w:pPr>
        <w:ind w:left="8013" w:hanging="401"/>
      </w:pPr>
      <w:rPr>
        <w:rFonts w:hint="default"/>
        <w:lang w:val="ro-RO" w:eastAsia="en-US" w:bidi="ar-SA"/>
      </w:rPr>
    </w:lvl>
  </w:abstractNum>
  <w:abstractNum w:abstractNumId="6" w15:restartNumberingAfterBreak="0">
    <w:nsid w:val="13F14279"/>
    <w:multiLevelType w:val="hybridMultilevel"/>
    <w:tmpl w:val="D5688914"/>
    <w:lvl w:ilvl="0" w:tplc="315CF52E">
      <w:start w:val="1"/>
      <w:numFmt w:val="upperRoman"/>
      <w:lvlText w:val="%1."/>
      <w:lvlJc w:val="left"/>
      <w:pPr>
        <w:ind w:left="837" w:hanging="288"/>
        <w:jc w:val="right"/>
      </w:pPr>
      <w:rPr>
        <w:rFonts w:ascii="Times New Roman" w:eastAsia="Times New Roman" w:hAnsi="Times New Roman" w:cs="Times New Roman" w:hint="default"/>
        <w:b/>
        <w:bCs/>
        <w:w w:val="99"/>
        <w:sz w:val="24"/>
        <w:szCs w:val="24"/>
        <w:lang w:val="ro-RO" w:eastAsia="en-US" w:bidi="ar-SA"/>
      </w:rPr>
    </w:lvl>
    <w:lvl w:ilvl="1" w:tplc="755A7860">
      <w:start w:val="1"/>
      <w:numFmt w:val="decimal"/>
      <w:lvlText w:val="(%2)"/>
      <w:lvlJc w:val="left"/>
      <w:pPr>
        <w:ind w:left="117" w:hanging="344"/>
      </w:pPr>
      <w:rPr>
        <w:rFonts w:ascii="Times New Roman" w:eastAsia="Times New Roman" w:hAnsi="Times New Roman" w:cs="Times New Roman" w:hint="default"/>
        <w:w w:val="99"/>
        <w:sz w:val="24"/>
        <w:szCs w:val="24"/>
        <w:lang w:val="ro-RO" w:eastAsia="en-US" w:bidi="ar-SA"/>
      </w:rPr>
    </w:lvl>
    <w:lvl w:ilvl="2" w:tplc="78F021E4">
      <w:numFmt w:val="bullet"/>
      <w:lvlText w:val="•"/>
      <w:lvlJc w:val="left"/>
      <w:pPr>
        <w:ind w:left="1856" w:hanging="344"/>
      </w:pPr>
      <w:rPr>
        <w:rFonts w:hint="default"/>
        <w:lang w:val="ro-RO" w:eastAsia="en-US" w:bidi="ar-SA"/>
      </w:rPr>
    </w:lvl>
    <w:lvl w:ilvl="3" w:tplc="AB8CBAEC">
      <w:numFmt w:val="bullet"/>
      <w:lvlText w:val="•"/>
      <w:lvlJc w:val="left"/>
      <w:pPr>
        <w:ind w:left="2872" w:hanging="344"/>
      </w:pPr>
      <w:rPr>
        <w:rFonts w:hint="default"/>
        <w:lang w:val="ro-RO" w:eastAsia="en-US" w:bidi="ar-SA"/>
      </w:rPr>
    </w:lvl>
    <w:lvl w:ilvl="4" w:tplc="649AF25A">
      <w:numFmt w:val="bullet"/>
      <w:lvlText w:val="•"/>
      <w:lvlJc w:val="left"/>
      <w:pPr>
        <w:ind w:left="3888" w:hanging="344"/>
      </w:pPr>
      <w:rPr>
        <w:rFonts w:hint="default"/>
        <w:lang w:val="ro-RO" w:eastAsia="en-US" w:bidi="ar-SA"/>
      </w:rPr>
    </w:lvl>
    <w:lvl w:ilvl="5" w:tplc="F8767696">
      <w:numFmt w:val="bullet"/>
      <w:lvlText w:val="•"/>
      <w:lvlJc w:val="left"/>
      <w:pPr>
        <w:ind w:left="4905" w:hanging="344"/>
      </w:pPr>
      <w:rPr>
        <w:rFonts w:hint="default"/>
        <w:lang w:val="ro-RO" w:eastAsia="en-US" w:bidi="ar-SA"/>
      </w:rPr>
    </w:lvl>
    <w:lvl w:ilvl="6" w:tplc="C0609FDE">
      <w:numFmt w:val="bullet"/>
      <w:lvlText w:val="•"/>
      <w:lvlJc w:val="left"/>
      <w:pPr>
        <w:ind w:left="5921" w:hanging="344"/>
      </w:pPr>
      <w:rPr>
        <w:rFonts w:hint="default"/>
        <w:lang w:val="ro-RO" w:eastAsia="en-US" w:bidi="ar-SA"/>
      </w:rPr>
    </w:lvl>
    <w:lvl w:ilvl="7" w:tplc="AEF809FE">
      <w:numFmt w:val="bullet"/>
      <w:lvlText w:val="•"/>
      <w:lvlJc w:val="left"/>
      <w:pPr>
        <w:ind w:left="6937" w:hanging="344"/>
      </w:pPr>
      <w:rPr>
        <w:rFonts w:hint="default"/>
        <w:lang w:val="ro-RO" w:eastAsia="en-US" w:bidi="ar-SA"/>
      </w:rPr>
    </w:lvl>
    <w:lvl w:ilvl="8" w:tplc="95A21534">
      <w:numFmt w:val="bullet"/>
      <w:lvlText w:val="•"/>
      <w:lvlJc w:val="left"/>
      <w:pPr>
        <w:ind w:left="7953" w:hanging="344"/>
      </w:pPr>
      <w:rPr>
        <w:rFonts w:hint="default"/>
        <w:lang w:val="ro-RO" w:eastAsia="en-US" w:bidi="ar-SA"/>
      </w:rPr>
    </w:lvl>
  </w:abstractNum>
  <w:abstractNum w:abstractNumId="7" w15:restartNumberingAfterBreak="0">
    <w:nsid w:val="15C424BA"/>
    <w:multiLevelType w:val="hybridMultilevel"/>
    <w:tmpl w:val="51162192"/>
    <w:lvl w:ilvl="0" w:tplc="1F74EAC8">
      <w:start w:val="1"/>
      <w:numFmt w:val="decimal"/>
      <w:lvlText w:val="(%1)"/>
      <w:lvlJc w:val="left"/>
      <w:pPr>
        <w:ind w:left="460" w:hanging="344"/>
      </w:pPr>
      <w:rPr>
        <w:rFonts w:ascii="Times New Roman" w:eastAsia="Times New Roman" w:hAnsi="Times New Roman" w:cs="Times New Roman" w:hint="default"/>
        <w:w w:val="99"/>
        <w:sz w:val="24"/>
        <w:szCs w:val="24"/>
        <w:lang w:val="ro-RO" w:eastAsia="en-US" w:bidi="ar-SA"/>
      </w:rPr>
    </w:lvl>
    <w:lvl w:ilvl="1" w:tplc="88C0A742">
      <w:start w:val="1"/>
      <w:numFmt w:val="decimal"/>
      <w:lvlText w:val="(%2)"/>
      <w:lvlJc w:val="left"/>
      <w:pPr>
        <w:ind w:left="117" w:hanging="312"/>
      </w:pPr>
      <w:rPr>
        <w:rFonts w:ascii="Times New Roman" w:eastAsia="Times New Roman" w:hAnsi="Times New Roman" w:cs="Times New Roman" w:hint="default"/>
        <w:w w:val="99"/>
        <w:sz w:val="24"/>
        <w:szCs w:val="24"/>
        <w:lang w:val="ro-RO" w:eastAsia="en-US" w:bidi="ar-SA"/>
      </w:rPr>
    </w:lvl>
    <w:lvl w:ilvl="2" w:tplc="1868C524">
      <w:start w:val="1"/>
      <w:numFmt w:val="lowerRoman"/>
      <w:lvlText w:val="(%3)"/>
      <w:lvlJc w:val="left"/>
      <w:pPr>
        <w:ind w:left="813" w:hanging="413"/>
      </w:pPr>
      <w:rPr>
        <w:rFonts w:ascii="Times New Roman" w:eastAsia="Times New Roman" w:hAnsi="Times New Roman" w:cs="Times New Roman" w:hint="default"/>
        <w:w w:val="99"/>
        <w:sz w:val="24"/>
        <w:szCs w:val="24"/>
        <w:lang w:val="ro-RO" w:eastAsia="en-US" w:bidi="ar-SA"/>
      </w:rPr>
    </w:lvl>
    <w:lvl w:ilvl="3" w:tplc="90324752">
      <w:numFmt w:val="bullet"/>
      <w:lvlText w:val="•"/>
      <w:lvlJc w:val="left"/>
      <w:pPr>
        <w:ind w:left="1965" w:hanging="413"/>
      </w:pPr>
      <w:rPr>
        <w:rFonts w:hint="default"/>
        <w:lang w:val="ro-RO" w:eastAsia="en-US" w:bidi="ar-SA"/>
      </w:rPr>
    </w:lvl>
    <w:lvl w:ilvl="4" w:tplc="60F02BE8">
      <w:numFmt w:val="bullet"/>
      <w:lvlText w:val="•"/>
      <w:lvlJc w:val="left"/>
      <w:pPr>
        <w:ind w:left="3111" w:hanging="413"/>
      </w:pPr>
      <w:rPr>
        <w:rFonts w:hint="default"/>
        <w:lang w:val="ro-RO" w:eastAsia="en-US" w:bidi="ar-SA"/>
      </w:rPr>
    </w:lvl>
    <w:lvl w:ilvl="5" w:tplc="AFA6046A">
      <w:numFmt w:val="bullet"/>
      <w:lvlText w:val="•"/>
      <w:lvlJc w:val="left"/>
      <w:pPr>
        <w:ind w:left="4257" w:hanging="413"/>
      </w:pPr>
      <w:rPr>
        <w:rFonts w:hint="default"/>
        <w:lang w:val="ro-RO" w:eastAsia="en-US" w:bidi="ar-SA"/>
      </w:rPr>
    </w:lvl>
    <w:lvl w:ilvl="6" w:tplc="A7C2374A">
      <w:numFmt w:val="bullet"/>
      <w:lvlText w:val="•"/>
      <w:lvlJc w:val="left"/>
      <w:pPr>
        <w:ind w:left="5403" w:hanging="413"/>
      </w:pPr>
      <w:rPr>
        <w:rFonts w:hint="default"/>
        <w:lang w:val="ro-RO" w:eastAsia="en-US" w:bidi="ar-SA"/>
      </w:rPr>
    </w:lvl>
    <w:lvl w:ilvl="7" w:tplc="8B90817E">
      <w:numFmt w:val="bullet"/>
      <w:lvlText w:val="•"/>
      <w:lvlJc w:val="left"/>
      <w:pPr>
        <w:ind w:left="6549" w:hanging="413"/>
      </w:pPr>
      <w:rPr>
        <w:rFonts w:hint="default"/>
        <w:lang w:val="ro-RO" w:eastAsia="en-US" w:bidi="ar-SA"/>
      </w:rPr>
    </w:lvl>
    <w:lvl w:ilvl="8" w:tplc="67520EDE">
      <w:numFmt w:val="bullet"/>
      <w:lvlText w:val="•"/>
      <w:lvlJc w:val="left"/>
      <w:pPr>
        <w:ind w:left="7694" w:hanging="413"/>
      </w:pPr>
      <w:rPr>
        <w:rFonts w:hint="default"/>
        <w:lang w:val="ro-RO" w:eastAsia="en-US" w:bidi="ar-SA"/>
      </w:rPr>
    </w:lvl>
  </w:abstractNum>
  <w:abstractNum w:abstractNumId="8" w15:restartNumberingAfterBreak="0">
    <w:nsid w:val="1EA42399"/>
    <w:multiLevelType w:val="hybridMultilevel"/>
    <w:tmpl w:val="A126AEAA"/>
    <w:lvl w:ilvl="0" w:tplc="5DAE45C2">
      <w:start w:val="1"/>
      <w:numFmt w:val="decimal"/>
      <w:lvlText w:val="(%1)"/>
      <w:lvlJc w:val="left"/>
      <w:pPr>
        <w:ind w:left="117" w:hanging="353"/>
      </w:pPr>
      <w:rPr>
        <w:rFonts w:ascii="Times New Roman" w:eastAsia="Times New Roman" w:hAnsi="Times New Roman" w:cs="Times New Roman" w:hint="default"/>
        <w:w w:val="99"/>
        <w:sz w:val="24"/>
        <w:szCs w:val="24"/>
        <w:lang w:val="ro-RO" w:eastAsia="en-US" w:bidi="ar-SA"/>
      </w:rPr>
    </w:lvl>
    <w:lvl w:ilvl="1" w:tplc="9BF6B432">
      <w:numFmt w:val="bullet"/>
      <w:lvlText w:val="•"/>
      <w:lvlJc w:val="left"/>
      <w:pPr>
        <w:ind w:left="1106" w:hanging="353"/>
      </w:pPr>
      <w:rPr>
        <w:rFonts w:hint="default"/>
        <w:lang w:val="ro-RO" w:eastAsia="en-US" w:bidi="ar-SA"/>
      </w:rPr>
    </w:lvl>
    <w:lvl w:ilvl="2" w:tplc="5132735C">
      <w:numFmt w:val="bullet"/>
      <w:lvlText w:val="•"/>
      <w:lvlJc w:val="left"/>
      <w:pPr>
        <w:ind w:left="2093" w:hanging="353"/>
      </w:pPr>
      <w:rPr>
        <w:rFonts w:hint="default"/>
        <w:lang w:val="ro-RO" w:eastAsia="en-US" w:bidi="ar-SA"/>
      </w:rPr>
    </w:lvl>
    <w:lvl w:ilvl="3" w:tplc="0E809636">
      <w:numFmt w:val="bullet"/>
      <w:lvlText w:val="•"/>
      <w:lvlJc w:val="left"/>
      <w:pPr>
        <w:ind w:left="3079" w:hanging="353"/>
      </w:pPr>
      <w:rPr>
        <w:rFonts w:hint="default"/>
        <w:lang w:val="ro-RO" w:eastAsia="en-US" w:bidi="ar-SA"/>
      </w:rPr>
    </w:lvl>
    <w:lvl w:ilvl="4" w:tplc="FD568514">
      <w:numFmt w:val="bullet"/>
      <w:lvlText w:val="•"/>
      <w:lvlJc w:val="left"/>
      <w:pPr>
        <w:ind w:left="4066" w:hanging="353"/>
      </w:pPr>
      <w:rPr>
        <w:rFonts w:hint="default"/>
        <w:lang w:val="ro-RO" w:eastAsia="en-US" w:bidi="ar-SA"/>
      </w:rPr>
    </w:lvl>
    <w:lvl w:ilvl="5" w:tplc="C98A2FF2">
      <w:numFmt w:val="bullet"/>
      <w:lvlText w:val="•"/>
      <w:lvlJc w:val="left"/>
      <w:pPr>
        <w:ind w:left="5053" w:hanging="353"/>
      </w:pPr>
      <w:rPr>
        <w:rFonts w:hint="default"/>
        <w:lang w:val="ro-RO" w:eastAsia="en-US" w:bidi="ar-SA"/>
      </w:rPr>
    </w:lvl>
    <w:lvl w:ilvl="6" w:tplc="ACCEE0A6">
      <w:numFmt w:val="bullet"/>
      <w:lvlText w:val="•"/>
      <w:lvlJc w:val="left"/>
      <w:pPr>
        <w:ind w:left="6039" w:hanging="353"/>
      </w:pPr>
      <w:rPr>
        <w:rFonts w:hint="default"/>
        <w:lang w:val="ro-RO" w:eastAsia="en-US" w:bidi="ar-SA"/>
      </w:rPr>
    </w:lvl>
    <w:lvl w:ilvl="7" w:tplc="C2B664C4">
      <w:numFmt w:val="bullet"/>
      <w:lvlText w:val="•"/>
      <w:lvlJc w:val="left"/>
      <w:pPr>
        <w:ind w:left="7026" w:hanging="353"/>
      </w:pPr>
      <w:rPr>
        <w:rFonts w:hint="default"/>
        <w:lang w:val="ro-RO" w:eastAsia="en-US" w:bidi="ar-SA"/>
      </w:rPr>
    </w:lvl>
    <w:lvl w:ilvl="8" w:tplc="4F5617D2">
      <w:numFmt w:val="bullet"/>
      <w:lvlText w:val="•"/>
      <w:lvlJc w:val="left"/>
      <w:pPr>
        <w:ind w:left="8013" w:hanging="353"/>
      </w:pPr>
      <w:rPr>
        <w:rFonts w:hint="default"/>
        <w:lang w:val="ro-RO" w:eastAsia="en-US" w:bidi="ar-SA"/>
      </w:rPr>
    </w:lvl>
  </w:abstractNum>
  <w:abstractNum w:abstractNumId="9" w15:restartNumberingAfterBreak="0">
    <w:nsid w:val="21A32966"/>
    <w:multiLevelType w:val="hybridMultilevel"/>
    <w:tmpl w:val="C39E143C"/>
    <w:lvl w:ilvl="0" w:tplc="A9BE8DA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7C4E8CC">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BC8F0C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4D64554">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F0AB536">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CE8C354">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13EF06A">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762E408">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B5A614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53649E9"/>
    <w:multiLevelType w:val="hybridMultilevel"/>
    <w:tmpl w:val="4B44D82E"/>
    <w:lvl w:ilvl="0" w:tplc="04090017">
      <w:start w:val="1"/>
      <w:numFmt w:val="lowerLetter"/>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1" w15:restartNumberingAfterBreak="0">
    <w:nsid w:val="284C22D6"/>
    <w:multiLevelType w:val="hybridMultilevel"/>
    <w:tmpl w:val="4BD6DBDC"/>
    <w:lvl w:ilvl="0" w:tplc="1100983C">
      <w:numFmt w:val="bullet"/>
      <w:lvlText w:val="-"/>
      <w:lvlJc w:val="left"/>
      <w:pPr>
        <w:ind w:left="657" w:hanging="180"/>
      </w:pPr>
      <w:rPr>
        <w:rFonts w:ascii="Times New Roman" w:eastAsia="Times New Roman" w:hAnsi="Times New Roman" w:cs="Times New Roman" w:hint="default"/>
        <w:w w:val="99"/>
        <w:sz w:val="24"/>
        <w:szCs w:val="24"/>
        <w:lang w:val="ro-RO" w:eastAsia="en-US" w:bidi="ar-SA"/>
      </w:rPr>
    </w:lvl>
    <w:lvl w:ilvl="1" w:tplc="E4400D9E">
      <w:numFmt w:val="bullet"/>
      <w:lvlText w:val="•"/>
      <w:lvlJc w:val="left"/>
      <w:pPr>
        <w:ind w:left="1592" w:hanging="180"/>
      </w:pPr>
      <w:rPr>
        <w:rFonts w:hint="default"/>
        <w:lang w:val="ro-RO" w:eastAsia="en-US" w:bidi="ar-SA"/>
      </w:rPr>
    </w:lvl>
    <w:lvl w:ilvl="2" w:tplc="DD489AC8">
      <w:numFmt w:val="bullet"/>
      <w:lvlText w:val="•"/>
      <w:lvlJc w:val="left"/>
      <w:pPr>
        <w:ind w:left="2525" w:hanging="180"/>
      </w:pPr>
      <w:rPr>
        <w:rFonts w:hint="default"/>
        <w:lang w:val="ro-RO" w:eastAsia="en-US" w:bidi="ar-SA"/>
      </w:rPr>
    </w:lvl>
    <w:lvl w:ilvl="3" w:tplc="73480A06">
      <w:numFmt w:val="bullet"/>
      <w:lvlText w:val="•"/>
      <w:lvlJc w:val="left"/>
      <w:pPr>
        <w:ind w:left="3457" w:hanging="180"/>
      </w:pPr>
      <w:rPr>
        <w:rFonts w:hint="default"/>
        <w:lang w:val="ro-RO" w:eastAsia="en-US" w:bidi="ar-SA"/>
      </w:rPr>
    </w:lvl>
    <w:lvl w:ilvl="4" w:tplc="DEAE47C4">
      <w:numFmt w:val="bullet"/>
      <w:lvlText w:val="•"/>
      <w:lvlJc w:val="left"/>
      <w:pPr>
        <w:ind w:left="4390" w:hanging="180"/>
      </w:pPr>
      <w:rPr>
        <w:rFonts w:hint="default"/>
        <w:lang w:val="ro-RO" w:eastAsia="en-US" w:bidi="ar-SA"/>
      </w:rPr>
    </w:lvl>
    <w:lvl w:ilvl="5" w:tplc="93BC1EB2">
      <w:numFmt w:val="bullet"/>
      <w:lvlText w:val="•"/>
      <w:lvlJc w:val="left"/>
      <w:pPr>
        <w:ind w:left="5323" w:hanging="180"/>
      </w:pPr>
      <w:rPr>
        <w:rFonts w:hint="default"/>
        <w:lang w:val="ro-RO" w:eastAsia="en-US" w:bidi="ar-SA"/>
      </w:rPr>
    </w:lvl>
    <w:lvl w:ilvl="6" w:tplc="12F0E956">
      <w:numFmt w:val="bullet"/>
      <w:lvlText w:val="•"/>
      <w:lvlJc w:val="left"/>
      <w:pPr>
        <w:ind w:left="6255" w:hanging="180"/>
      </w:pPr>
      <w:rPr>
        <w:rFonts w:hint="default"/>
        <w:lang w:val="ro-RO" w:eastAsia="en-US" w:bidi="ar-SA"/>
      </w:rPr>
    </w:lvl>
    <w:lvl w:ilvl="7" w:tplc="159A2856">
      <w:numFmt w:val="bullet"/>
      <w:lvlText w:val="•"/>
      <w:lvlJc w:val="left"/>
      <w:pPr>
        <w:ind w:left="7188" w:hanging="180"/>
      </w:pPr>
      <w:rPr>
        <w:rFonts w:hint="default"/>
        <w:lang w:val="ro-RO" w:eastAsia="en-US" w:bidi="ar-SA"/>
      </w:rPr>
    </w:lvl>
    <w:lvl w:ilvl="8" w:tplc="CECE6A0A">
      <w:numFmt w:val="bullet"/>
      <w:lvlText w:val="•"/>
      <w:lvlJc w:val="left"/>
      <w:pPr>
        <w:ind w:left="8121" w:hanging="180"/>
      </w:pPr>
      <w:rPr>
        <w:rFonts w:hint="default"/>
        <w:lang w:val="ro-RO" w:eastAsia="en-US" w:bidi="ar-SA"/>
      </w:rPr>
    </w:lvl>
  </w:abstractNum>
  <w:abstractNum w:abstractNumId="12" w15:restartNumberingAfterBreak="0">
    <w:nsid w:val="29735158"/>
    <w:multiLevelType w:val="hybridMultilevel"/>
    <w:tmpl w:val="078024E8"/>
    <w:lvl w:ilvl="0" w:tplc="2C8AF4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493A73"/>
    <w:multiLevelType w:val="hybridMultilevel"/>
    <w:tmpl w:val="22B864F8"/>
    <w:lvl w:ilvl="0" w:tplc="19DC518E">
      <w:start w:val="1"/>
      <w:numFmt w:val="lowerLetter"/>
      <w:lvlText w:val="%1)"/>
      <w:lvlJc w:val="left"/>
      <w:pPr>
        <w:ind w:left="4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6D2C21A">
      <w:start w:val="1"/>
      <w:numFmt w:val="lowerLetter"/>
      <w:lvlText w:val="%2"/>
      <w:lvlJc w:val="left"/>
      <w:pPr>
        <w:ind w:left="57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6B698FA">
      <w:start w:val="1"/>
      <w:numFmt w:val="lowerRoman"/>
      <w:lvlText w:val="%3"/>
      <w:lvlJc w:val="left"/>
      <w:pPr>
        <w:ind w:left="6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180F256">
      <w:start w:val="1"/>
      <w:numFmt w:val="decimal"/>
      <w:lvlText w:val="%4"/>
      <w:lvlJc w:val="left"/>
      <w:pPr>
        <w:ind w:left="71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9268A8E">
      <w:start w:val="1"/>
      <w:numFmt w:val="lowerLetter"/>
      <w:lvlText w:val="%5"/>
      <w:lvlJc w:val="left"/>
      <w:pPr>
        <w:ind w:left="78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6B872B4">
      <w:start w:val="1"/>
      <w:numFmt w:val="lowerRoman"/>
      <w:lvlText w:val="%6"/>
      <w:lvlJc w:val="left"/>
      <w:pPr>
        <w:ind w:left="85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20A5654">
      <w:start w:val="1"/>
      <w:numFmt w:val="decimal"/>
      <w:lvlText w:val="%7"/>
      <w:lvlJc w:val="left"/>
      <w:pPr>
        <w:ind w:left="93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9F0970A">
      <w:start w:val="1"/>
      <w:numFmt w:val="lowerLetter"/>
      <w:lvlText w:val="%8"/>
      <w:lvlJc w:val="left"/>
      <w:pPr>
        <w:ind w:left="100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C96D8F8">
      <w:start w:val="1"/>
      <w:numFmt w:val="lowerRoman"/>
      <w:lvlText w:val="%9"/>
      <w:lvlJc w:val="left"/>
      <w:pPr>
        <w:ind w:left="107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30904B21"/>
    <w:multiLevelType w:val="hybridMultilevel"/>
    <w:tmpl w:val="D7EC23F2"/>
    <w:lvl w:ilvl="0" w:tplc="0409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4F735FD"/>
    <w:multiLevelType w:val="hybridMultilevel"/>
    <w:tmpl w:val="D3A287D6"/>
    <w:lvl w:ilvl="0" w:tplc="9C18D9EE">
      <w:numFmt w:val="bullet"/>
      <w:lvlText w:val=""/>
      <w:lvlJc w:val="left"/>
      <w:pPr>
        <w:ind w:left="693" w:hanging="216"/>
      </w:pPr>
      <w:rPr>
        <w:rFonts w:ascii="Wingdings" w:eastAsia="Wingdings" w:hAnsi="Wingdings" w:cs="Wingdings" w:hint="default"/>
        <w:w w:val="100"/>
        <w:sz w:val="24"/>
        <w:szCs w:val="24"/>
        <w:lang w:val="ro-RO" w:eastAsia="en-US" w:bidi="ar-SA"/>
      </w:rPr>
    </w:lvl>
    <w:lvl w:ilvl="1" w:tplc="3EF83CDE">
      <w:numFmt w:val="bullet"/>
      <w:lvlText w:val="•"/>
      <w:lvlJc w:val="left"/>
      <w:pPr>
        <w:ind w:left="1628" w:hanging="216"/>
      </w:pPr>
      <w:rPr>
        <w:rFonts w:hint="default"/>
        <w:lang w:val="ro-RO" w:eastAsia="en-US" w:bidi="ar-SA"/>
      </w:rPr>
    </w:lvl>
    <w:lvl w:ilvl="2" w:tplc="888C077A">
      <w:numFmt w:val="bullet"/>
      <w:lvlText w:val="•"/>
      <w:lvlJc w:val="left"/>
      <w:pPr>
        <w:ind w:left="2557" w:hanging="216"/>
      </w:pPr>
      <w:rPr>
        <w:rFonts w:hint="default"/>
        <w:lang w:val="ro-RO" w:eastAsia="en-US" w:bidi="ar-SA"/>
      </w:rPr>
    </w:lvl>
    <w:lvl w:ilvl="3" w:tplc="4FF0FAE4">
      <w:numFmt w:val="bullet"/>
      <w:lvlText w:val="•"/>
      <w:lvlJc w:val="left"/>
      <w:pPr>
        <w:ind w:left="3485" w:hanging="216"/>
      </w:pPr>
      <w:rPr>
        <w:rFonts w:hint="default"/>
        <w:lang w:val="ro-RO" w:eastAsia="en-US" w:bidi="ar-SA"/>
      </w:rPr>
    </w:lvl>
    <w:lvl w:ilvl="4" w:tplc="83EA19B8">
      <w:numFmt w:val="bullet"/>
      <w:lvlText w:val="•"/>
      <w:lvlJc w:val="left"/>
      <w:pPr>
        <w:ind w:left="4414" w:hanging="216"/>
      </w:pPr>
      <w:rPr>
        <w:rFonts w:hint="default"/>
        <w:lang w:val="ro-RO" w:eastAsia="en-US" w:bidi="ar-SA"/>
      </w:rPr>
    </w:lvl>
    <w:lvl w:ilvl="5" w:tplc="EF96ECD2">
      <w:numFmt w:val="bullet"/>
      <w:lvlText w:val="•"/>
      <w:lvlJc w:val="left"/>
      <w:pPr>
        <w:ind w:left="5343" w:hanging="216"/>
      </w:pPr>
      <w:rPr>
        <w:rFonts w:hint="default"/>
        <w:lang w:val="ro-RO" w:eastAsia="en-US" w:bidi="ar-SA"/>
      </w:rPr>
    </w:lvl>
    <w:lvl w:ilvl="6" w:tplc="BCB88E2A">
      <w:numFmt w:val="bullet"/>
      <w:lvlText w:val="•"/>
      <w:lvlJc w:val="left"/>
      <w:pPr>
        <w:ind w:left="6271" w:hanging="216"/>
      </w:pPr>
      <w:rPr>
        <w:rFonts w:hint="default"/>
        <w:lang w:val="ro-RO" w:eastAsia="en-US" w:bidi="ar-SA"/>
      </w:rPr>
    </w:lvl>
    <w:lvl w:ilvl="7" w:tplc="6B90CA0A">
      <w:numFmt w:val="bullet"/>
      <w:lvlText w:val="•"/>
      <w:lvlJc w:val="left"/>
      <w:pPr>
        <w:ind w:left="7200" w:hanging="216"/>
      </w:pPr>
      <w:rPr>
        <w:rFonts w:hint="default"/>
        <w:lang w:val="ro-RO" w:eastAsia="en-US" w:bidi="ar-SA"/>
      </w:rPr>
    </w:lvl>
    <w:lvl w:ilvl="8" w:tplc="62A270D2">
      <w:numFmt w:val="bullet"/>
      <w:lvlText w:val="•"/>
      <w:lvlJc w:val="left"/>
      <w:pPr>
        <w:ind w:left="8129" w:hanging="216"/>
      </w:pPr>
      <w:rPr>
        <w:rFonts w:hint="default"/>
        <w:lang w:val="ro-RO" w:eastAsia="en-US" w:bidi="ar-SA"/>
      </w:rPr>
    </w:lvl>
  </w:abstractNum>
  <w:abstractNum w:abstractNumId="16" w15:restartNumberingAfterBreak="0">
    <w:nsid w:val="387B79D9"/>
    <w:multiLevelType w:val="hybridMultilevel"/>
    <w:tmpl w:val="763E9432"/>
    <w:lvl w:ilvl="0" w:tplc="CFB4D540">
      <w:start w:val="1"/>
      <w:numFmt w:val="decimal"/>
      <w:lvlText w:val="%1)"/>
      <w:lvlJc w:val="left"/>
      <w:pPr>
        <w:ind w:left="753" w:hanging="276"/>
      </w:pPr>
      <w:rPr>
        <w:rFonts w:ascii="Times New Roman" w:eastAsia="Times New Roman" w:hAnsi="Times New Roman" w:cs="Times New Roman" w:hint="default"/>
        <w:w w:val="99"/>
        <w:sz w:val="24"/>
        <w:szCs w:val="24"/>
        <w:lang w:val="ro-RO" w:eastAsia="en-US" w:bidi="ar-SA"/>
      </w:rPr>
    </w:lvl>
    <w:lvl w:ilvl="1" w:tplc="935CAF0C">
      <w:numFmt w:val="bullet"/>
      <w:lvlText w:val="•"/>
      <w:lvlJc w:val="left"/>
      <w:pPr>
        <w:ind w:left="1682" w:hanging="276"/>
      </w:pPr>
      <w:rPr>
        <w:rFonts w:hint="default"/>
        <w:lang w:val="ro-RO" w:eastAsia="en-US" w:bidi="ar-SA"/>
      </w:rPr>
    </w:lvl>
    <w:lvl w:ilvl="2" w:tplc="DF541F24">
      <w:numFmt w:val="bullet"/>
      <w:lvlText w:val="•"/>
      <w:lvlJc w:val="left"/>
      <w:pPr>
        <w:ind w:left="2605" w:hanging="276"/>
      </w:pPr>
      <w:rPr>
        <w:rFonts w:hint="default"/>
        <w:lang w:val="ro-RO" w:eastAsia="en-US" w:bidi="ar-SA"/>
      </w:rPr>
    </w:lvl>
    <w:lvl w:ilvl="3" w:tplc="110EBA80">
      <w:numFmt w:val="bullet"/>
      <w:lvlText w:val="•"/>
      <w:lvlJc w:val="left"/>
      <w:pPr>
        <w:ind w:left="3527" w:hanging="276"/>
      </w:pPr>
      <w:rPr>
        <w:rFonts w:hint="default"/>
        <w:lang w:val="ro-RO" w:eastAsia="en-US" w:bidi="ar-SA"/>
      </w:rPr>
    </w:lvl>
    <w:lvl w:ilvl="4" w:tplc="58C29FC8">
      <w:numFmt w:val="bullet"/>
      <w:lvlText w:val="•"/>
      <w:lvlJc w:val="left"/>
      <w:pPr>
        <w:ind w:left="4450" w:hanging="276"/>
      </w:pPr>
      <w:rPr>
        <w:rFonts w:hint="default"/>
        <w:lang w:val="ro-RO" w:eastAsia="en-US" w:bidi="ar-SA"/>
      </w:rPr>
    </w:lvl>
    <w:lvl w:ilvl="5" w:tplc="69E4D6F8">
      <w:numFmt w:val="bullet"/>
      <w:lvlText w:val="•"/>
      <w:lvlJc w:val="left"/>
      <w:pPr>
        <w:ind w:left="5373" w:hanging="276"/>
      </w:pPr>
      <w:rPr>
        <w:rFonts w:hint="default"/>
        <w:lang w:val="ro-RO" w:eastAsia="en-US" w:bidi="ar-SA"/>
      </w:rPr>
    </w:lvl>
    <w:lvl w:ilvl="6" w:tplc="8A58EC38">
      <w:numFmt w:val="bullet"/>
      <w:lvlText w:val="•"/>
      <w:lvlJc w:val="left"/>
      <w:pPr>
        <w:ind w:left="6295" w:hanging="276"/>
      </w:pPr>
      <w:rPr>
        <w:rFonts w:hint="default"/>
        <w:lang w:val="ro-RO" w:eastAsia="en-US" w:bidi="ar-SA"/>
      </w:rPr>
    </w:lvl>
    <w:lvl w:ilvl="7" w:tplc="C262B7FA">
      <w:numFmt w:val="bullet"/>
      <w:lvlText w:val="•"/>
      <w:lvlJc w:val="left"/>
      <w:pPr>
        <w:ind w:left="7218" w:hanging="276"/>
      </w:pPr>
      <w:rPr>
        <w:rFonts w:hint="default"/>
        <w:lang w:val="ro-RO" w:eastAsia="en-US" w:bidi="ar-SA"/>
      </w:rPr>
    </w:lvl>
    <w:lvl w:ilvl="8" w:tplc="936C265C">
      <w:numFmt w:val="bullet"/>
      <w:lvlText w:val="•"/>
      <w:lvlJc w:val="left"/>
      <w:pPr>
        <w:ind w:left="8141" w:hanging="276"/>
      </w:pPr>
      <w:rPr>
        <w:rFonts w:hint="default"/>
        <w:lang w:val="ro-RO" w:eastAsia="en-US" w:bidi="ar-SA"/>
      </w:rPr>
    </w:lvl>
  </w:abstractNum>
  <w:abstractNum w:abstractNumId="17" w15:restartNumberingAfterBreak="0">
    <w:nsid w:val="3CB40317"/>
    <w:multiLevelType w:val="hybridMultilevel"/>
    <w:tmpl w:val="82A4757C"/>
    <w:lvl w:ilvl="0" w:tplc="7AFA2B12">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1765566">
      <w:start w:val="1"/>
      <w:numFmt w:val="lowerLetter"/>
      <w:lvlText w:val="%2"/>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7F81D0E">
      <w:start w:val="1"/>
      <w:numFmt w:val="lowerRoman"/>
      <w:lvlText w:val="%3"/>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710D498">
      <w:start w:val="1"/>
      <w:numFmt w:val="decimal"/>
      <w:lvlText w:val="%4"/>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9C86D2E">
      <w:start w:val="1"/>
      <w:numFmt w:val="lowerLetter"/>
      <w:lvlText w:val="%5"/>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A90647E">
      <w:start w:val="1"/>
      <w:numFmt w:val="lowerRoman"/>
      <w:lvlText w:val="%6"/>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F562714">
      <w:start w:val="1"/>
      <w:numFmt w:val="decimal"/>
      <w:lvlText w:val="%7"/>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DC6369E">
      <w:start w:val="1"/>
      <w:numFmt w:val="lowerLetter"/>
      <w:lvlText w:val="%8"/>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B860502">
      <w:start w:val="1"/>
      <w:numFmt w:val="lowerRoman"/>
      <w:lvlText w:val="%9"/>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416E5D53"/>
    <w:multiLevelType w:val="hybridMultilevel"/>
    <w:tmpl w:val="E794A096"/>
    <w:lvl w:ilvl="0" w:tplc="1D6AD926">
      <w:start w:val="1"/>
      <w:numFmt w:val="decimal"/>
      <w:lvlText w:val="(%1)"/>
      <w:lvlJc w:val="left"/>
      <w:pPr>
        <w:ind w:left="2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21095B2">
      <w:start w:val="1"/>
      <w:numFmt w:val="lowerLetter"/>
      <w:lvlText w:val="%2"/>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6FE2C14">
      <w:start w:val="1"/>
      <w:numFmt w:val="lowerRoman"/>
      <w:lvlText w:val="%3"/>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024A2AE">
      <w:start w:val="1"/>
      <w:numFmt w:val="decimal"/>
      <w:lvlText w:val="%4"/>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814A41C">
      <w:start w:val="1"/>
      <w:numFmt w:val="lowerLetter"/>
      <w:lvlText w:val="%5"/>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E8C381A">
      <w:start w:val="1"/>
      <w:numFmt w:val="lowerRoman"/>
      <w:lvlText w:val="%6"/>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DAAFB64">
      <w:start w:val="1"/>
      <w:numFmt w:val="decimal"/>
      <w:lvlText w:val="%7"/>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FE6EF3E">
      <w:start w:val="1"/>
      <w:numFmt w:val="lowerLetter"/>
      <w:lvlText w:val="%8"/>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9EAF59E">
      <w:start w:val="1"/>
      <w:numFmt w:val="lowerRoman"/>
      <w:lvlText w:val="%9"/>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43A55B75"/>
    <w:multiLevelType w:val="hybridMultilevel"/>
    <w:tmpl w:val="9E2EF4A4"/>
    <w:lvl w:ilvl="0" w:tplc="B95A257A">
      <w:start w:val="1"/>
      <w:numFmt w:val="lowerLetter"/>
      <w:lvlText w:val="%1)"/>
      <w:lvlJc w:val="left"/>
      <w:pPr>
        <w:ind w:left="117" w:hanging="262"/>
      </w:pPr>
      <w:rPr>
        <w:rFonts w:ascii="Times New Roman" w:eastAsia="Times New Roman" w:hAnsi="Times New Roman" w:cs="Times New Roman" w:hint="default"/>
        <w:spacing w:val="-1"/>
        <w:w w:val="100"/>
        <w:sz w:val="24"/>
        <w:szCs w:val="24"/>
        <w:lang w:val="ro-RO" w:eastAsia="en-US" w:bidi="ar-SA"/>
      </w:rPr>
    </w:lvl>
    <w:lvl w:ilvl="1" w:tplc="0B10AEB4">
      <w:numFmt w:val="bullet"/>
      <w:lvlText w:val="•"/>
      <w:lvlJc w:val="left"/>
      <w:pPr>
        <w:ind w:left="1106" w:hanging="262"/>
      </w:pPr>
      <w:rPr>
        <w:rFonts w:hint="default"/>
        <w:lang w:val="ro-RO" w:eastAsia="en-US" w:bidi="ar-SA"/>
      </w:rPr>
    </w:lvl>
    <w:lvl w:ilvl="2" w:tplc="C32C0988">
      <w:numFmt w:val="bullet"/>
      <w:lvlText w:val="•"/>
      <w:lvlJc w:val="left"/>
      <w:pPr>
        <w:ind w:left="2093" w:hanging="262"/>
      </w:pPr>
      <w:rPr>
        <w:rFonts w:hint="default"/>
        <w:lang w:val="ro-RO" w:eastAsia="en-US" w:bidi="ar-SA"/>
      </w:rPr>
    </w:lvl>
    <w:lvl w:ilvl="3" w:tplc="F4EEF326">
      <w:numFmt w:val="bullet"/>
      <w:lvlText w:val="•"/>
      <w:lvlJc w:val="left"/>
      <w:pPr>
        <w:ind w:left="3079" w:hanging="262"/>
      </w:pPr>
      <w:rPr>
        <w:rFonts w:hint="default"/>
        <w:lang w:val="ro-RO" w:eastAsia="en-US" w:bidi="ar-SA"/>
      </w:rPr>
    </w:lvl>
    <w:lvl w:ilvl="4" w:tplc="B8203E6C">
      <w:numFmt w:val="bullet"/>
      <w:lvlText w:val="•"/>
      <w:lvlJc w:val="left"/>
      <w:pPr>
        <w:ind w:left="4066" w:hanging="262"/>
      </w:pPr>
      <w:rPr>
        <w:rFonts w:hint="default"/>
        <w:lang w:val="ro-RO" w:eastAsia="en-US" w:bidi="ar-SA"/>
      </w:rPr>
    </w:lvl>
    <w:lvl w:ilvl="5" w:tplc="22486F36">
      <w:numFmt w:val="bullet"/>
      <w:lvlText w:val="•"/>
      <w:lvlJc w:val="left"/>
      <w:pPr>
        <w:ind w:left="5053" w:hanging="262"/>
      </w:pPr>
      <w:rPr>
        <w:rFonts w:hint="default"/>
        <w:lang w:val="ro-RO" w:eastAsia="en-US" w:bidi="ar-SA"/>
      </w:rPr>
    </w:lvl>
    <w:lvl w:ilvl="6" w:tplc="F4701E4E">
      <w:numFmt w:val="bullet"/>
      <w:lvlText w:val="•"/>
      <w:lvlJc w:val="left"/>
      <w:pPr>
        <w:ind w:left="6039" w:hanging="262"/>
      </w:pPr>
      <w:rPr>
        <w:rFonts w:hint="default"/>
        <w:lang w:val="ro-RO" w:eastAsia="en-US" w:bidi="ar-SA"/>
      </w:rPr>
    </w:lvl>
    <w:lvl w:ilvl="7" w:tplc="01A43484">
      <w:numFmt w:val="bullet"/>
      <w:lvlText w:val="•"/>
      <w:lvlJc w:val="left"/>
      <w:pPr>
        <w:ind w:left="7026" w:hanging="262"/>
      </w:pPr>
      <w:rPr>
        <w:rFonts w:hint="default"/>
        <w:lang w:val="ro-RO" w:eastAsia="en-US" w:bidi="ar-SA"/>
      </w:rPr>
    </w:lvl>
    <w:lvl w:ilvl="8" w:tplc="0A3630AE">
      <w:numFmt w:val="bullet"/>
      <w:lvlText w:val="•"/>
      <w:lvlJc w:val="left"/>
      <w:pPr>
        <w:ind w:left="8013" w:hanging="262"/>
      </w:pPr>
      <w:rPr>
        <w:rFonts w:hint="default"/>
        <w:lang w:val="ro-RO" w:eastAsia="en-US" w:bidi="ar-SA"/>
      </w:rPr>
    </w:lvl>
  </w:abstractNum>
  <w:abstractNum w:abstractNumId="20" w15:restartNumberingAfterBreak="0">
    <w:nsid w:val="4506323A"/>
    <w:multiLevelType w:val="hybridMultilevel"/>
    <w:tmpl w:val="63448D50"/>
    <w:lvl w:ilvl="0" w:tplc="AE30EB32">
      <w:start w:val="1"/>
      <w:numFmt w:val="lowerRoman"/>
      <w:lvlText w:val="(%1)"/>
      <w:lvlJc w:val="left"/>
      <w:pPr>
        <w:ind w:left="460" w:hanging="344"/>
      </w:pPr>
      <w:rPr>
        <w:rFonts w:ascii="Times New Roman" w:eastAsia="Times New Roman" w:hAnsi="Times New Roman" w:cs="Times New Roman" w:hint="default"/>
        <w:spacing w:val="-1"/>
        <w:w w:val="99"/>
        <w:sz w:val="24"/>
        <w:szCs w:val="24"/>
        <w:lang w:val="ro-RO" w:eastAsia="en-US" w:bidi="ar-SA"/>
      </w:rPr>
    </w:lvl>
    <w:lvl w:ilvl="1" w:tplc="FFFFFFFF">
      <w:start w:val="1"/>
      <w:numFmt w:val="decimal"/>
      <w:lvlText w:val="(%2)"/>
      <w:lvlJc w:val="left"/>
      <w:pPr>
        <w:ind w:left="117" w:hanging="312"/>
      </w:pPr>
      <w:rPr>
        <w:rFonts w:ascii="Times New Roman" w:eastAsia="Times New Roman" w:hAnsi="Times New Roman" w:cs="Times New Roman" w:hint="default"/>
        <w:w w:val="99"/>
        <w:sz w:val="24"/>
        <w:szCs w:val="24"/>
        <w:lang w:val="ro-RO" w:eastAsia="en-US" w:bidi="ar-SA"/>
      </w:rPr>
    </w:lvl>
    <w:lvl w:ilvl="2" w:tplc="FFFFFFFF">
      <w:start w:val="1"/>
      <w:numFmt w:val="lowerRoman"/>
      <w:lvlText w:val="(%3)"/>
      <w:lvlJc w:val="left"/>
      <w:pPr>
        <w:ind w:left="813" w:hanging="413"/>
      </w:pPr>
      <w:rPr>
        <w:rFonts w:ascii="Times New Roman" w:eastAsia="Times New Roman" w:hAnsi="Times New Roman" w:cs="Times New Roman" w:hint="default"/>
        <w:w w:val="99"/>
        <w:sz w:val="24"/>
        <w:szCs w:val="24"/>
        <w:lang w:val="ro-RO" w:eastAsia="en-US" w:bidi="ar-SA"/>
      </w:rPr>
    </w:lvl>
    <w:lvl w:ilvl="3" w:tplc="FFFFFFFF">
      <w:numFmt w:val="bullet"/>
      <w:lvlText w:val="•"/>
      <w:lvlJc w:val="left"/>
      <w:pPr>
        <w:ind w:left="1965" w:hanging="413"/>
      </w:pPr>
      <w:rPr>
        <w:rFonts w:hint="default"/>
        <w:lang w:val="ro-RO" w:eastAsia="en-US" w:bidi="ar-SA"/>
      </w:rPr>
    </w:lvl>
    <w:lvl w:ilvl="4" w:tplc="FFFFFFFF">
      <w:numFmt w:val="bullet"/>
      <w:lvlText w:val="•"/>
      <w:lvlJc w:val="left"/>
      <w:pPr>
        <w:ind w:left="3111" w:hanging="413"/>
      </w:pPr>
      <w:rPr>
        <w:rFonts w:hint="default"/>
        <w:lang w:val="ro-RO" w:eastAsia="en-US" w:bidi="ar-SA"/>
      </w:rPr>
    </w:lvl>
    <w:lvl w:ilvl="5" w:tplc="FFFFFFFF">
      <w:numFmt w:val="bullet"/>
      <w:lvlText w:val="•"/>
      <w:lvlJc w:val="left"/>
      <w:pPr>
        <w:ind w:left="4257" w:hanging="413"/>
      </w:pPr>
      <w:rPr>
        <w:rFonts w:hint="default"/>
        <w:lang w:val="ro-RO" w:eastAsia="en-US" w:bidi="ar-SA"/>
      </w:rPr>
    </w:lvl>
    <w:lvl w:ilvl="6" w:tplc="FFFFFFFF">
      <w:numFmt w:val="bullet"/>
      <w:lvlText w:val="•"/>
      <w:lvlJc w:val="left"/>
      <w:pPr>
        <w:ind w:left="5403" w:hanging="413"/>
      </w:pPr>
      <w:rPr>
        <w:rFonts w:hint="default"/>
        <w:lang w:val="ro-RO" w:eastAsia="en-US" w:bidi="ar-SA"/>
      </w:rPr>
    </w:lvl>
    <w:lvl w:ilvl="7" w:tplc="FFFFFFFF">
      <w:numFmt w:val="bullet"/>
      <w:lvlText w:val="•"/>
      <w:lvlJc w:val="left"/>
      <w:pPr>
        <w:ind w:left="6549" w:hanging="413"/>
      </w:pPr>
      <w:rPr>
        <w:rFonts w:hint="default"/>
        <w:lang w:val="ro-RO" w:eastAsia="en-US" w:bidi="ar-SA"/>
      </w:rPr>
    </w:lvl>
    <w:lvl w:ilvl="8" w:tplc="FFFFFFFF">
      <w:numFmt w:val="bullet"/>
      <w:lvlText w:val="•"/>
      <w:lvlJc w:val="left"/>
      <w:pPr>
        <w:ind w:left="7694" w:hanging="413"/>
      </w:pPr>
      <w:rPr>
        <w:rFonts w:hint="default"/>
        <w:lang w:val="ro-RO" w:eastAsia="en-US" w:bidi="ar-SA"/>
      </w:rPr>
    </w:lvl>
  </w:abstractNum>
  <w:abstractNum w:abstractNumId="21" w15:restartNumberingAfterBreak="0">
    <w:nsid w:val="4A5F5403"/>
    <w:multiLevelType w:val="hybridMultilevel"/>
    <w:tmpl w:val="A022E05C"/>
    <w:lvl w:ilvl="0" w:tplc="0809000B">
      <w:start w:val="1"/>
      <w:numFmt w:val="bullet"/>
      <w:lvlText w:val=""/>
      <w:lvlJc w:val="left"/>
      <w:pPr>
        <w:ind w:left="1854" w:hanging="360"/>
      </w:pPr>
      <w:rPr>
        <w:rFonts w:ascii="Wingdings" w:hAnsi="Wingdings"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2" w15:restartNumberingAfterBreak="0">
    <w:nsid w:val="4C4E02C2"/>
    <w:multiLevelType w:val="hybridMultilevel"/>
    <w:tmpl w:val="92A651DA"/>
    <w:lvl w:ilvl="0" w:tplc="1804B5B0">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15:restartNumberingAfterBreak="0">
    <w:nsid w:val="4FE54520"/>
    <w:multiLevelType w:val="hybridMultilevel"/>
    <w:tmpl w:val="649AF614"/>
    <w:lvl w:ilvl="0" w:tplc="24BA4C66">
      <w:start w:val="1"/>
      <w:numFmt w:val="decimal"/>
      <w:lvlText w:val="(%1)"/>
      <w:lvlJc w:val="left"/>
      <w:pPr>
        <w:ind w:left="695" w:hanging="339"/>
      </w:pPr>
      <w:rPr>
        <w:rFonts w:ascii="Times New Roman" w:eastAsia="Times New Roman" w:hAnsi="Times New Roman" w:cs="Times New Roman" w:hint="default"/>
        <w:w w:val="99"/>
        <w:sz w:val="24"/>
        <w:szCs w:val="24"/>
        <w:lang w:val="ro-RO" w:eastAsia="en-US" w:bidi="ar-SA"/>
      </w:rPr>
    </w:lvl>
    <w:lvl w:ilvl="1" w:tplc="51DCC7C0">
      <w:numFmt w:val="bullet"/>
      <w:lvlText w:val="•"/>
      <w:lvlJc w:val="left"/>
      <w:pPr>
        <w:ind w:left="1628" w:hanging="339"/>
      </w:pPr>
      <w:rPr>
        <w:rFonts w:hint="default"/>
        <w:lang w:val="ro-RO" w:eastAsia="en-US" w:bidi="ar-SA"/>
      </w:rPr>
    </w:lvl>
    <w:lvl w:ilvl="2" w:tplc="985A5A82">
      <w:numFmt w:val="bullet"/>
      <w:lvlText w:val="•"/>
      <w:lvlJc w:val="left"/>
      <w:pPr>
        <w:ind w:left="2557" w:hanging="339"/>
      </w:pPr>
      <w:rPr>
        <w:rFonts w:hint="default"/>
        <w:lang w:val="ro-RO" w:eastAsia="en-US" w:bidi="ar-SA"/>
      </w:rPr>
    </w:lvl>
    <w:lvl w:ilvl="3" w:tplc="BAE8F6AE">
      <w:numFmt w:val="bullet"/>
      <w:lvlText w:val="•"/>
      <w:lvlJc w:val="left"/>
      <w:pPr>
        <w:ind w:left="3485" w:hanging="339"/>
      </w:pPr>
      <w:rPr>
        <w:rFonts w:hint="default"/>
        <w:lang w:val="ro-RO" w:eastAsia="en-US" w:bidi="ar-SA"/>
      </w:rPr>
    </w:lvl>
    <w:lvl w:ilvl="4" w:tplc="028AAB26">
      <w:numFmt w:val="bullet"/>
      <w:lvlText w:val="•"/>
      <w:lvlJc w:val="left"/>
      <w:pPr>
        <w:ind w:left="4414" w:hanging="339"/>
      </w:pPr>
      <w:rPr>
        <w:rFonts w:hint="default"/>
        <w:lang w:val="ro-RO" w:eastAsia="en-US" w:bidi="ar-SA"/>
      </w:rPr>
    </w:lvl>
    <w:lvl w:ilvl="5" w:tplc="53AA1572">
      <w:numFmt w:val="bullet"/>
      <w:lvlText w:val="•"/>
      <w:lvlJc w:val="left"/>
      <w:pPr>
        <w:ind w:left="5343" w:hanging="339"/>
      </w:pPr>
      <w:rPr>
        <w:rFonts w:hint="default"/>
        <w:lang w:val="ro-RO" w:eastAsia="en-US" w:bidi="ar-SA"/>
      </w:rPr>
    </w:lvl>
    <w:lvl w:ilvl="6" w:tplc="36FCC6C2">
      <w:numFmt w:val="bullet"/>
      <w:lvlText w:val="•"/>
      <w:lvlJc w:val="left"/>
      <w:pPr>
        <w:ind w:left="6271" w:hanging="339"/>
      </w:pPr>
      <w:rPr>
        <w:rFonts w:hint="default"/>
        <w:lang w:val="ro-RO" w:eastAsia="en-US" w:bidi="ar-SA"/>
      </w:rPr>
    </w:lvl>
    <w:lvl w:ilvl="7" w:tplc="8C2AC1E8">
      <w:numFmt w:val="bullet"/>
      <w:lvlText w:val="•"/>
      <w:lvlJc w:val="left"/>
      <w:pPr>
        <w:ind w:left="7200" w:hanging="339"/>
      </w:pPr>
      <w:rPr>
        <w:rFonts w:hint="default"/>
        <w:lang w:val="ro-RO" w:eastAsia="en-US" w:bidi="ar-SA"/>
      </w:rPr>
    </w:lvl>
    <w:lvl w:ilvl="8" w:tplc="8FFEA9C0">
      <w:numFmt w:val="bullet"/>
      <w:lvlText w:val="•"/>
      <w:lvlJc w:val="left"/>
      <w:pPr>
        <w:ind w:left="8129" w:hanging="339"/>
      </w:pPr>
      <w:rPr>
        <w:rFonts w:hint="default"/>
        <w:lang w:val="ro-RO" w:eastAsia="en-US" w:bidi="ar-SA"/>
      </w:rPr>
    </w:lvl>
  </w:abstractNum>
  <w:abstractNum w:abstractNumId="24" w15:restartNumberingAfterBreak="0">
    <w:nsid w:val="52A9671D"/>
    <w:multiLevelType w:val="hybridMultilevel"/>
    <w:tmpl w:val="FD7C2362"/>
    <w:lvl w:ilvl="0" w:tplc="F07A220E">
      <w:start w:val="1"/>
      <w:numFmt w:val="decimal"/>
      <w:lvlText w:val="(%1)"/>
      <w:lvlJc w:val="left"/>
      <w:pPr>
        <w:ind w:left="697" w:hanging="341"/>
        <w:jc w:val="right"/>
      </w:pPr>
      <w:rPr>
        <w:rFonts w:ascii="Times New Roman" w:eastAsia="Times New Roman" w:hAnsi="Times New Roman" w:cs="Times New Roman" w:hint="default"/>
        <w:w w:val="99"/>
        <w:sz w:val="24"/>
        <w:szCs w:val="24"/>
        <w:lang w:val="ro-RO" w:eastAsia="en-US" w:bidi="ar-SA"/>
      </w:rPr>
    </w:lvl>
    <w:lvl w:ilvl="1" w:tplc="B5C02FDA">
      <w:start w:val="1"/>
      <w:numFmt w:val="lowerLetter"/>
      <w:lvlText w:val="%2)"/>
      <w:lvlJc w:val="left"/>
      <w:pPr>
        <w:ind w:left="837" w:hanging="293"/>
      </w:pPr>
      <w:rPr>
        <w:rFonts w:ascii="Times New Roman" w:eastAsia="Times New Roman" w:hAnsi="Times New Roman" w:cs="Times New Roman" w:hint="default"/>
        <w:spacing w:val="-1"/>
        <w:w w:val="99"/>
        <w:sz w:val="24"/>
        <w:szCs w:val="24"/>
        <w:lang w:val="ro-RO" w:eastAsia="en-US" w:bidi="ar-SA"/>
      </w:rPr>
    </w:lvl>
    <w:lvl w:ilvl="2" w:tplc="4AA06A0C">
      <w:numFmt w:val="bullet"/>
      <w:lvlText w:val="•"/>
      <w:lvlJc w:val="left"/>
      <w:pPr>
        <w:ind w:left="1856" w:hanging="293"/>
      </w:pPr>
      <w:rPr>
        <w:rFonts w:hint="default"/>
        <w:lang w:val="ro-RO" w:eastAsia="en-US" w:bidi="ar-SA"/>
      </w:rPr>
    </w:lvl>
    <w:lvl w:ilvl="3" w:tplc="B57AB054">
      <w:numFmt w:val="bullet"/>
      <w:lvlText w:val="•"/>
      <w:lvlJc w:val="left"/>
      <w:pPr>
        <w:ind w:left="2872" w:hanging="293"/>
      </w:pPr>
      <w:rPr>
        <w:rFonts w:hint="default"/>
        <w:lang w:val="ro-RO" w:eastAsia="en-US" w:bidi="ar-SA"/>
      </w:rPr>
    </w:lvl>
    <w:lvl w:ilvl="4" w:tplc="170433C2">
      <w:numFmt w:val="bullet"/>
      <w:lvlText w:val="•"/>
      <w:lvlJc w:val="left"/>
      <w:pPr>
        <w:ind w:left="3888" w:hanging="293"/>
      </w:pPr>
      <w:rPr>
        <w:rFonts w:hint="default"/>
        <w:lang w:val="ro-RO" w:eastAsia="en-US" w:bidi="ar-SA"/>
      </w:rPr>
    </w:lvl>
    <w:lvl w:ilvl="5" w:tplc="0284E792">
      <w:numFmt w:val="bullet"/>
      <w:lvlText w:val="•"/>
      <w:lvlJc w:val="left"/>
      <w:pPr>
        <w:ind w:left="4905" w:hanging="293"/>
      </w:pPr>
      <w:rPr>
        <w:rFonts w:hint="default"/>
        <w:lang w:val="ro-RO" w:eastAsia="en-US" w:bidi="ar-SA"/>
      </w:rPr>
    </w:lvl>
    <w:lvl w:ilvl="6" w:tplc="796451C2">
      <w:numFmt w:val="bullet"/>
      <w:lvlText w:val="•"/>
      <w:lvlJc w:val="left"/>
      <w:pPr>
        <w:ind w:left="5921" w:hanging="293"/>
      </w:pPr>
      <w:rPr>
        <w:rFonts w:hint="default"/>
        <w:lang w:val="ro-RO" w:eastAsia="en-US" w:bidi="ar-SA"/>
      </w:rPr>
    </w:lvl>
    <w:lvl w:ilvl="7" w:tplc="D17621FA">
      <w:numFmt w:val="bullet"/>
      <w:lvlText w:val="•"/>
      <w:lvlJc w:val="left"/>
      <w:pPr>
        <w:ind w:left="6937" w:hanging="293"/>
      </w:pPr>
      <w:rPr>
        <w:rFonts w:hint="default"/>
        <w:lang w:val="ro-RO" w:eastAsia="en-US" w:bidi="ar-SA"/>
      </w:rPr>
    </w:lvl>
    <w:lvl w:ilvl="8" w:tplc="EBF248FC">
      <w:numFmt w:val="bullet"/>
      <w:lvlText w:val="•"/>
      <w:lvlJc w:val="left"/>
      <w:pPr>
        <w:ind w:left="7953" w:hanging="293"/>
      </w:pPr>
      <w:rPr>
        <w:rFonts w:hint="default"/>
        <w:lang w:val="ro-RO" w:eastAsia="en-US" w:bidi="ar-SA"/>
      </w:rPr>
    </w:lvl>
  </w:abstractNum>
  <w:abstractNum w:abstractNumId="25" w15:restartNumberingAfterBreak="0">
    <w:nsid w:val="5426085C"/>
    <w:multiLevelType w:val="hybridMultilevel"/>
    <w:tmpl w:val="94D2C19E"/>
    <w:lvl w:ilvl="0" w:tplc="7AFA2B12">
      <w:start w:val="1"/>
      <w:numFmt w:val="decimal"/>
      <w:lvlText w:val="%1)"/>
      <w:lvlJc w:val="left"/>
      <w:pPr>
        <w:ind w:left="753" w:hanging="276"/>
      </w:pPr>
      <w:rPr>
        <w:rFonts w:ascii="Times New Roman" w:eastAsia="Times New Roman" w:hAnsi="Times New Roman" w:cs="Times New Roman" w:hint="default"/>
        <w:b w:val="0"/>
        <w:i w:val="0"/>
        <w:strike w:val="0"/>
        <w:dstrike w:val="0"/>
        <w:color w:val="000000"/>
        <w:w w:val="99"/>
        <w:sz w:val="24"/>
        <w:szCs w:val="24"/>
        <w:u w:val="none" w:color="000000"/>
        <w:bdr w:val="none" w:sz="0" w:space="0" w:color="auto"/>
        <w:shd w:val="clear" w:color="auto" w:fill="auto"/>
        <w:vertAlign w:val="baseline"/>
        <w:lang w:val="ro-RO" w:eastAsia="en-US" w:bidi="ar-SA"/>
      </w:rPr>
    </w:lvl>
    <w:lvl w:ilvl="1" w:tplc="FFFFFFFF">
      <w:numFmt w:val="bullet"/>
      <w:lvlText w:val="•"/>
      <w:lvlJc w:val="left"/>
      <w:pPr>
        <w:ind w:left="1682" w:hanging="276"/>
      </w:pPr>
      <w:rPr>
        <w:rFonts w:hint="default"/>
        <w:lang w:val="ro-RO" w:eastAsia="en-US" w:bidi="ar-SA"/>
      </w:rPr>
    </w:lvl>
    <w:lvl w:ilvl="2" w:tplc="FFFFFFFF">
      <w:numFmt w:val="bullet"/>
      <w:lvlText w:val="•"/>
      <w:lvlJc w:val="left"/>
      <w:pPr>
        <w:ind w:left="2605" w:hanging="276"/>
      </w:pPr>
      <w:rPr>
        <w:rFonts w:hint="default"/>
        <w:lang w:val="ro-RO" w:eastAsia="en-US" w:bidi="ar-SA"/>
      </w:rPr>
    </w:lvl>
    <w:lvl w:ilvl="3" w:tplc="FFFFFFFF">
      <w:numFmt w:val="bullet"/>
      <w:lvlText w:val="•"/>
      <w:lvlJc w:val="left"/>
      <w:pPr>
        <w:ind w:left="3527" w:hanging="276"/>
      </w:pPr>
      <w:rPr>
        <w:rFonts w:hint="default"/>
        <w:lang w:val="ro-RO" w:eastAsia="en-US" w:bidi="ar-SA"/>
      </w:rPr>
    </w:lvl>
    <w:lvl w:ilvl="4" w:tplc="FFFFFFFF">
      <w:numFmt w:val="bullet"/>
      <w:lvlText w:val="•"/>
      <w:lvlJc w:val="left"/>
      <w:pPr>
        <w:ind w:left="4450" w:hanging="276"/>
      </w:pPr>
      <w:rPr>
        <w:rFonts w:hint="default"/>
        <w:lang w:val="ro-RO" w:eastAsia="en-US" w:bidi="ar-SA"/>
      </w:rPr>
    </w:lvl>
    <w:lvl w:ilvl="5" w:tplc="FFFFFFFF">
      <w:numFmt w:val="bullet"/>
      <w:lvlText w:val="•"/>
      <w:lvlJc w:val="left"/>
      <w:pPr>
        <w:ind w:left="5373" w:hanging="276"/>
      </w:pPr>
      <w:rPr>
        <w:rFonts w:hint="default"/>
        <w:lang w:val="ro-RO" w:eastAsia="en-US" w:bidi="ar-SA"/>
      </w:rPr>
    </w:lvl>
    <w:lvl w:ilvl="6" w:tplc="FFFFFFFF">
      <w:numFmt w:val="bullet"/>
      <w:lvlText w:val="•"/>
      <w:lvlJc w:val="left"/>
      <w:pPr>
        <w:ind w:left="6295" w:hanging="276"/>
      </w:pPr>
      <w:rPr>
        <w:rFonts w:hint="default"/>
        <w:lang w:val="ro-RO" w:eastAsia="en-US" w:bidi="ar-SA"/>
      </w:rPr>
    </w:lvl>
    <w:lvl w:ilvl="7" w:tplc="FFFFFFFF">
      <w:numFmt w:val="bullet"/>
      <w:lvlText w:val="•"/>
      <w:lvlJc w:val="left"/>
      <w:pPr>
        <w:ind w:left="7218" w:hanging="276"/>
      </w:pPr>
      <w:rPr>
        <w:rFonts w:hint="default"/>
        <w:lang w:val="ro-RO" w:eastAsia="en-US" w:bidi="ar-SA"/>
      </w:rPr>
    </w:lvl>
    <w:lvl w:ilvl="8" w:tplc="FFFFFFFF">
      <w:numFmt w:val="bullet"/>
      <w:lvlText w:val="•"/>
      <w:lvlJc w:val="left"/>
      <w:pPr>
        <w:ind w:left="8141" w:hanging="276"/>
      </w:pPr>
      <w:rPr>
        <w:rFonts w:hint="default"/>
        <w:lang w:val="ro-RO" w:eastAsia="en-US" w:bidi="ar-SA"/>
      </w:rPr>
    </w:lvl>
  </w:abstractNum>
  <w:abstractNum w:abstractNumId="26" w15:restartNumberingAfterBreak="0">
    <w:nsid w:val="553F11E6"/>
    <w:multiLevelType w:val="hybridMultilevel"/>
    <w:tmpl w:val="9FE21B1C"/>
    <w:lvl w:ilvl="0" w:tplc="5B8C6BBA">
      <w:start w:val="1"/>
      <w:numFmt w:val="lowerLetter"/>
      <w:lvlText w:val="%1)"/>
      <w:lvlJc w:val="left"/>
      <w:pPr>
        <w:ind w:left="246" w:hanging="246"/>
      </w:pPr>
      <w:rPr>
        <w:rFonts w:ascii="Times New Roman" w:eastAsia="Times New Roman" w:hAnsi="Times New Roman" w:cs="Times New Roman" w:hint="default"/>
        <w:spacing w:val="-1"/>
        <w:w w:val="100"/>
        <w:sz w:val="24"/>
        <w:szCs w:val="24"/>
        <w:lang w:val="ro-RO" w:eastAsia="en-US" w:bidi="ar-SA"/>
      </w:rPr>
    </w:lvl>
    <w:lvl w:ilvl="1" w:tplc="47AE41F0">
      <w:start w:val="1"/>
      <w:numFmt w:val="decimal"/>
      <w:lvlText w:val="%2."/>
      <w:lvlJc w:val="left"/>
      <w:pPr>
        <w:ind w:left="813" w:hanging="245"/>
      </w:pPr>
      <w:rPr>
        <w:rFonts w:ascii="Times New Roman" w:eastAsia="Times New Roman" w:hAnsi="Times New Roman" w:cs="Times New Roman" w:hint="default"/>
        <w:w w:val="100"/>
        <w:sz w:val="24"/>
        <w:szCs w:val="24"/>
        <w:lang w:val="ro-RO" w:eastAsia="en-US" w:bidi="ar-SA"/>
      </w:rPr>
    </w:lvl>
    <w:lvl w:ilvl="2" w:tplc="0E460E42">
      <w:numFmt w:val="bullet"/>
      <w:lvlText w:val="•"/>
      <w:lvlJc w:val="left"/>
      <w:pPr>
        <w:ind w:left="2176" w:hanging="245"/>
      </w:pPr>
      <w:rPr>
        <w:rFonts w:hint="default"/>
        <w:lang w:val="ro-RO" w:eastAsia="en-US" w:bidi="ar-SA"/>
      </w:rPr>
    </w:lvl>
    <w:lvl w:ilvl="3" w:tplc="3FD8C84C">
      <w:numFmt w:val="bullet"/>
      <w:lvlText w:val="•"/>
      <w:lvlJc w:val="left"/>
      <w:pPr>
        <w:ind w:left="3152" w:hanging="245"/>
      </w:pPr>
      <w:rPr>
        <w:rFonts w:hint="default"/>
        <w:lang w:val="ro-RO" w:eastAsia="en-US" w:bidi="ar-SA"/>
      </w:rPr>
    </w:lvl>
    <w:lvl w:ilvl="4" w:tplc="A0B493DE">
      <w:numFmt w:val="bullet"/>
      <w:lvlText w:val="•"/>
      <w:lvlJc w:val="left"/>
      <w:pPr>
        <w:ind w:left="4128" w:hanging="245"/>
      </w:pPr>
      <w:rPr>
        <w:rFonts w:hint="default"/>
        <w:lang w:val="ro-RO" w:eastAsia="en-US" w:bidi="ar-SA"/>
      </w:rPr>
    </w:lvl>
    <w:lvl w:ilvl="5" w:tplc="2A72D5BC">
      <w:numFmt w:val="bullet"/>
      <w:lvlText w:val="•"/>
      <w:lvlJc w:val="left"/>
      <w:pPr>
        <w:ind w:left="5105" w:hanging="245"/>
      </w:pPr>
      <w:rPr>
        <w:rFonts w:hint="default"/>
        <w:lang w:val="ro-RO" w:eastAsia="en-US" w:bidi="ar-SA"/>
      </w:rPr>
    </w:lvl>
    <w:lvl w:ilvl="6" w:tplc="3E48A2DA">
      <w:numFmt w:val="bullet"/>
      <w:lvlText w:val="•"/>
      <w:lvlJc w:val="left"/>
      <w:pPr>
        <w:ind w:left="6081" w:hanging="245"/>
      </w:pPr>
      <w:rPr>
        <w:rFonts w:hint="default"/>
        <w:lang w:val="ro-RO" w:eastAsia="en-US" w:bidi="ar-SA"/>
      </w:rPr>
    </w:lvl>
    <w:lvl w:ilvl="7" w:tplc="31669DB8">
      <w:numFmt w:val="bullet"/>
      <w:lvlText w:val="•"/>
      <w:lvlJc w:val="left"/>
      <w:pPr>
        <w:ind w:left="7057" w:hanging="245"/>
      </w:pPr>
      <w:rPr>
        <w:rFonts w:hint="default"/>
        <w:lang w:val="ro-RO" w:eastAsia="en-US" w:bidi="ar-SA"/>
      </w:rPr>
    </w:lvl>
    <w:lvl w:ilvl="8" w:tplc="0DEC8FC4">
      <w:numFmt w:val="bullet"/>
      <w:lvlText w:val="•"/>
      <w:lvlJc w:val="left"/>
      <w:pPr>
        <w:ind w:left="8033" w:hanging="245"/>
      </w:pPr>
      <w:rPr>
        <w:rFonts w:hint="default"/>
        <w:lang w:val="ro-RO" w:eastAsia="en-US" w:bidi="ar-SA"/>
      </w:rPr>
    </w:lvl>
  </w:abstractNum>
  <w:abstractNum w:abstractNumId="27" w15:restartNumberingAfterBreak="0">
    <w:nsid w:val="576E69BB"/>
    <w:multiLevelType w:val="hybridMultilevel"/>
    <w:tmpl w:val="49663516"/>
    <w:lvl w:ilvl="0" w:tplc="6930AEEC">
      <w:start w:val="1"/>
      <w:numFmt w:val="bullet"/>
      <w:lvlText w:val="-"/>
      <w:lvlJc w:val="left"/>
      <w:pPr>
        <w:ind w:left="717" w:hanging="360"/>
      </w:pPr>
      <w:rPr>
        <w:rFonts w:ascii="Times New Roman" w:eastAsia="Times New Roman" w:hAnsi="Times New Roman" w:cs="Times New Roman" w:hint="default"/>
      </w:rPr>
    </w:lvl>
    <w:lvl w:ilvl="1" w:tplc="04090003" w:tentative="1">
      <w:start w:val="1"/>
      <w:numFmt w:val="bullet"/>
      <w:lvlText w:val="o"/>
      <w:lvlJc w:val="left"/>
      <w:pPr>
        <w:ind w:left="1437" w:hanging="360"/>
      </w:pPr>
      <w:rPr>
        <w:rFonts w:ascii="Courier New" w:hAnsi="Courier New" w:cs="Courier New" w:hint="default"/>
      </w:rPr>
    </w:lvl>
    <w:lvl w:ilvl="2" w:tplc="04090005" w:tentative="1">
      <w:start w:val="1"/>
      <w:numFmt w:val="bullet"/>
      <w:lvlText w:val=""/>
      <w:lvlJc w:val="left"/>
      <w:pPr>
        <w:ind w:left="2157" w:hanging="360"/>
      </w:pPr>
      <w:rPr>
        <w:rFonts w:ascii="Wingdings" w:hAnsi="Wingdings" w:hint="default"/>
      </w:rPr>
    </w:lvl>
    <w:lvl w:ilvl="3" w:tplc="04090001" w:tentative="1">
      <w:start w:val="1"/>
      <w:numFmt w:val="bullet"/>
      <w:lvlText w:val=""/>
      <w:lvlJc w:val="left"/>
      <w:pPr>
        <w:ind w:left="2877" w:hanging="360"/>
      </w:pPr>
      <w:rPr>
        <w:rFonts w:ascii="Symbol" w:hAnsi="Symbol" w:hint="default"/>
      </w:rPr>
    </w:lvl>
    <w:lvl w:ilvl="4" w:tplc="04090003" w:tentative="1">
      <w:start w:val="1"/>
      <w:numFmt w:val="bullet"/>
      <w:lvlText w:val="o"/>
      <w:lvlJc w:val="left"/>
      <w:pPr>
        <w:ind w:left="3597" w:hanging="360"/>
      </w:pPr>
      <w:rPr>
        <w:rFonts w:ascii="Courier New" w:hAnsi="Courier New" w:cs="Courier New" w:hint="default"/>
      </w:rPr>
    </w:lvl>
    <w:lvl w:ilvl="5" w:tplc="04090005" w:tentative="1">
      <w:start w:val="1"/>
      <w:numFmt w:val="bullet"/>
      <w:lvlText w:val=""/>
      <w:lvlJc w:val="left"/>
      <w:pPr>
        <w:ind w:left="4317" w:hanging="360"/>
      </w:pPr>
      <w:rPr>
        <w:rFonts w:ascii="Wingdings" w:hAnsi="Wingdings" w:hint="default"/>
      </w:rPr>
    </w:lvl>
    <w:lvl w:ilvl="6" w:tplc="04090001" w:tentative="1">
      <w:start w:val="1"/>
      <w:numFmt w:val="bullet"/>
      <w:lvlText w:val=""/>
      <w:lvlJc w:val="left"/>
      <w:pPr>
        <w:ind w:left="5037" w:hanging="360"/>
      </w:pPr>
      <w:rPr>
        <w:rFonts w:ascii="Symbol" w:hAnsi="Symbol" w:hint="default"/>
      </w:rPr>
    </w:lvl>
    <w:lvl w:ilvl="7" w:tplc="04090003" w:tentative="1">
      <w:start w:val="1"/>
      <w:numFmt w:val="bullet"/>
      <w:lvlText w:val="o"/>
      <w:lvlJc w:val="left"/>
      <w:pPr>
        <w:ind w:left="5757" w:hanging="360"/>
      </w:pPr>
      <w:rPr>
        <w:rFonts w:ascii="Courier New" w:hAnsi="Courier New" w:cs="Courier New" w:hint="default"/>
      </w:rPr>
    </w:lvl>
    <w:lvl w:ilvl="8" w:tplc="04090005" w:tentative="1">
      <w:start w:val="1"/>
      <w:numFmt w:val="bullet"/>
      <w:lvlText w:val=""/>
      <w:lvlJc w:val="left"/>
      <w:pPr>
        <w:ind w:left="6477" w:hanging="360"/>
      </w:pPr>
      <w:rPr>
        <w:rFonts w:ascii="Wingdings" w:hAnsi="Wingdings" w:hint="default"/>
      </w:rPr>
    </w:lvl>
  </w:abstractNum>
  <w:abstractNum w:abstractNumId="28" w15:restartNumberingAfterBreak="0">
    <w:nsid w:val="57A80895"/>
    <w:multiLevelType w:val="hybridMultilevel"/>
    <w:tmpl w:val="BDF63F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BE1102A"/>
    <w:multiLevelType w:val="hybridMultilevel"/>
    <w:tmpl w:val="49FC952A"/>
    <w:lvl w:ilvl="0" w:tplc="04090003">
      <w:start w:val="1"/>
      <w:numFmt w:val="bullet"/>
      <w:lvlText w:val="o"/>
      <w:lvlJc w:val="left"/>
      <w:pPr>
        <w:ind w:left="460" w:hanging="344"/>
      </w:pPr>
      <w:rPr>
        <w:rFonts w:ascii="Courier New" w:hAnsi="Courier New" w:cs="Courier New" w:hint="default"/>
        <w:w w:val="99"/>
        <w:sz w:val="24"/>
        <w:szCs w:val="24"/>
        <w:lang w:val="ro-RO" w:eastAsia="en-US" w:bidi="ar-SA"/>
      </w:rPr>
    </w:lvl>
    <w:lvl w:ilvl="1" w:tplc="FFFFFFFF">
      <w:start w:val="1"/>
      <w:numFmt w:val="decimal"/>
      <w:lvlText w:val="(%2)"/>
      <w:lvlJc w:val="left"/>
      <w:pPr>
        <w:ind w:left="117" w:hanging="312"/>
      </w:pPr>
      <w:rPr>
        <w:rFonts w:ascii="Times New Roman" w:eastAsia="Times New Roman" w:hAnsi="Times New Roman" w:cs="Times New Roman" w:hint="default"/>
        <w:w w:val="99"/>
        <w:sz w:val="24"/>
        <w:szCs w:val="24"/>
        <w:lang w:val="ro-RO" w:eastAsia="en-US" w:bidi="ar-SA"/>
      </w:rPr>
    </w:lvl>
    <w:lvl w:ilvl="2" w:tplc="FFFFFFFF">
      <w:start w:val="1"/>
      <w:numFmt w:val="lowerRoman"/>
      <w:lvlText w:val="(%3)"/>
      <w:lvlJc w:val="left"/>
      <w:pPr>
        <w:ind w:left="813" w:hanging="413"/>
      </w:pPr>
      <w:rPr>
        <w:rFonts w:ascii="Times New Roman" w:eastAsia="Times New Roman" w:hAnsi="Times New Roman" w:cs="Times New Roman" w:hint="default"/>
        <w:w w:val="99"/>
        <w:sz w:val="24"/>
        <w:szCs w:val="24"/>
        <w:lang w:val="ro-RO" w:eastAsia="en-US" w:bidi="ar-SA"/>
      </w:rPr>
    </w:lvl>
    <w:lvl w:ilvl="3" w:tplc="FFFFFFFF">
      <w:numFmt w:val="bullet"/>
      <w:lvlText w:val="•"/>
      <w:lvlJc w:val="left"/>
      <w:pPr>
        <w:ind w:left="1965" w:hanging="413"/>
      </w:pPr>
      <w:rPr>
        <w:rFonts w:hint="default"/>
        <w:lang w:val="ro-RO" w:eastAsia="en-US" w:bidi="ar-SA"/>
      </w:rPr>
    </w:lvl>
    <w:lvl w:ilvl="4" w:tplc="FFFFFFFF">
      <w:numFmt w:val="bullet"/>
      <w:lvlText w:val="•"/>
      <w:lvlJc w:val="left"/>
      <w:pPr>
        <w:ind w:left="3111" w:hanging="413"/>
      </w:pPr>
      <w:rPr>
        <w:rFonts w:hint="default"/>
        <w:lang w:val="ro-RO" w:eastAsia="en-US" w:bidi="ar-SA"/>
      </w:rPr>
    </w:lvl>
    <w:lvl w:ilvl="5" w:tplc="FFFFFFFF">
      <w:numFmt w:val="bullet"/>
      <w:lvlText w:val="•"/>
      <w:lvlJc w:val="left"/>
      <w:pPr>
        <w:ind w:left="4257" w:hanging="413"/>
      </w:pPr>
      <w:rPr>
        <w:rFonts w:hint="default"/>
        <w:lang w:val="ro-RO" w:eastAsia="en-US" w:bidi="ar-SA"/>
      </w:rPr>
    </w:lvl>
    <w:lvl w:ilvl="6" w:tplc="FFFFFFFF">
      <w:numFmt w:val="bullet"/>
      <w:lvlText w:val="•"/>
      <w:lvlJc w:val="left"/>
      <w:pPr>
        <w:ind w:left="5403" w:hanging="413"/>
      </w:pPr>
      <w:rPr>
        <w:rFonts w:hint="default"/>
        <w:lang w:val="ro-RO" w:eastAsia="en-US" w:bidi="ar-SA"/>
      </w:rPr>
    </w:lvl>
    <w:lvl w:ilvl="7" w:tplc="FFFFFFFF">
      <w:numFmt w:val="bullet"/>
      <w:lvlText w:val="•"/>
      <w:lvlJc w:val="left"/>
      <w:pPr>
        <w:ind w:left="6549" w:hanging="413"/>
      </w:pPr>
      <w:rPr>
        <w:rFonts w:hint="default"/>
        <w:lang w:val="ro-RO" w:eastAsia="en-US" w:bidi="ar-SA"/>
      </w:rPr>
    </w:lvl>
    <w:lvl w:ilvl="8" w:tplc="FFFFFFFF">
      <w:numFmt w:val="bullet"/>
      <w:lvlText w:val="•"/>
      <w:lvlJc w:val="left"/>
      <w:pPr>
        <w:ind w:left="7694" w:hanging="413"/>
      </w:pPr>
      <w:rPr>
        <w:rFonts w:hint="default"/>
        <w:lang w:val="ro-RO" w:eastAsia="en-US" w:bidi="ar-SA"/>
      </w:rPr>
    </w:lvl>
  </w:abstractNum>
  <w:abstractNum w:abstractNumId="30" w15:restartNumberingAfterBreak="0">
    <w:nsid w:val="5C765747"/>
    <w:multiLevelType w:val="hybridMultilevel"/>
    <w:tmpl w:val="240C3CFC"/>
    <w:lvl w:ilvl="0" w:tplc="EF36A0D2">
      <w:start w:val="1"/>
      <w:numFmt w:val="bullet"/>
      <w:lvlText w:val=""/>
      <w:lvlJc w:val="left"/>
      <w:pPr>
        <w:ind w:left="1174" w:hanging="360"/>
      </w:pPr>
      <w:rPr>
        <w:rFonts w:ascii="Wingdings" w:hAnsi="Wingdings" w:hint="default"/>
        <w:color w:val="FF0000"/>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31" w15:restartNumberingAfterBreak="0">
    <w:nsid w:val="615E2177"/>
    <w:multiLevelType w:val="hybridMultilevel"/>
    <w:tmpl w:val="88E436EC"/>
    <w:lvl w:ilvl="0" w:tplc="D4148E68">
      <w:start w:val="1"/>
      <w:numFmt w:val="decimal"/>
      <w:lvlText w:val="(%1)"/>
      <w:lvlJc w:val="left"/>
      <w:pPr>
        <w:ind w:left="117" w:hanging="353"/>
      </w:pPr>
      <w:rPr>
        <w:rFonts w:ascii="Times New Roman" w:eastAsia="Times New Roman" w:hAnsi="Times New Roman" w:cs="Times New Roman" w:hint="default"/>
        <w:w w:val="99"/>
        <w:sz w:val="24"/>
        <w:szCs w:val="24"/>
        <w:lang w:val="ro-RO" w:eastAsia="en-US" w:bidi="ar-SA"/>
      </w:rPr>
    </w:lvl>
    <w:lvl w:ilvl="1" w:tplc="A4E8DCB6">
      <w:start w:val="1"/>
      <w:numFmt w:val="lowerLetter"/>
      <w:lvlText w:val="%2)"/>
      <w:lvlJc w:val="left"/>
      <w:pPr>
        <w:ind w:left="837" w:hanging="293"/>
      </w:pPr>
      <w:rPr>
        <w:rFonts w:ascii="Times New Roman" w:eastAsia="Times New Roman" w:hAnsi="Times New Roman" w:cs="Times New Roman" w:hint="default"/>
        <w:b/>
        <w:bCs/>
        <w:w w:val="99"/>
        <w:sz w:val="24"/>
        <w:szCs w:val="24"/>
        <w:lang w:val="ro-RO" w:eastAsia="en-US" w:bidi="ar-SA"/>
      </w:rPr>
    </w:lvl>
    <w:lvl w:ilvl="2" w:tplc="B7C4662C">
      <w:numFmt w:val="bullet"/>
      <w:lvlText w:val="•"/>
      <w:lvlJc w:val="left"/>
      <w:pPr>
        <w:ind w:left="1856" w:hanging="293"/>
      </w:pPr>
      <w:rPr>
        <w:rFonts w:hint="default"/>
        <w:lang w:val="ro-RO" w:eastAsia="en-US" w:bidi="ar-SA"/>
      </w:rPr>
    </w:lvl>
    <w:lvl w:ilvl="3" w:tplc="1D14E3AA">
      <w:numFmt w:val="bullet"/>
      <w:lvlText w:val="•"/>
      <w:lvlJc w:val="left"/>
      <w:pPr>
        <w:ind w:left="2872" w:hanging="293"/>
      </w:pPr>
      <w:rPr>
        <w:rFonts w:hint="default"/>
        <w:lang w:val="ro-RO" w:eastAsia="en-US" w:bidi="ar-SA"/>
      </w:rPr>
    </w:lvl>
    <w:lvl w:ilvl="4" w:tplc="A11EA212">
      <w:numFmt w:val="bullet"/>
      <w:lvlText w:val="•"/>
      <w:lvlJc w:val="left"/>
      <w:pPr>
        <w:ind w:left="3888" w:hanging="293"/>
      </w:pPr>
      <w:rPr>
        <w:rFonts w:hint="default"/>
        <w:lang w:val="ro-RO" w:eastAsia="en-US" w:bidi="ar-SA"/>
      </w:rPr>
    </w:lvl>
    <w:lvl w:ilvl="5" w:tplc="184EB424">
      <w:numFmt w:val="bullet"/>
      <w:lvlText w:val="•"/>
      <w:lvlJc w:val="left"/>
      <w:pPr>
        <w:ind w:left="4905" w:hanging="293"/>
      </w:pPr>
      <w:rPr>
        <w:rFonts w:hint="default"/>
        <w:lang w:val="ro-RO" w:eastAsia="en-US" w:bidi="ar-SA"/>
      </w:rPr>
    </w:lvl>
    <w:lvl w:ilvl="6" w:tplc="5C14C480">
      <w:numFmt w:val="bullet"/>
      <w:lvlText w:val="•"/>
      <w:lvlJc w:val="left"/>
      <w:pPr>
        <w:ind w:left="5921" w:hanging="293"/>
      </w:pPr>
      <w:rPr>
        <w:rFonts w:hint="default"/>
        <w:lang w:val="ro-RO" w:eastAsia="en-US" w:bidi="ar-SA"/>
      </w:rPr>
    </w:lvl>
    <w:lvl w:ilvl="7" w:tplc="03042CFC">
      <w:numFmt w:val="bullet"/>
      <w:lvlText w:val="•"/>
      <w:lvlJc w:val="left"/>
      <w:pPr>
        <w:ind w:left="6937" w:hanging="293"/>
      </w:pPr>
      <w:rPr>
        <w:rFonts w:hint="default"/>
        <w:lang w:val="ro-RO" w:eastAsia="en-US" w:bidi="ar-SA"/>
      </w:rPr>
    </w:lvl>
    <w:lvl w:ilvl="8" w:tplc="1222F528">
      <w:numFmt w:val="bullet"/>
      <w:lvlText w:val="•"/>
      <w:lvlJc w:val="left"/>
      <w:pPr>
        <w:ind w:left="7953" w:hanging="293"/>
      </w:pPr>
      <w:rPr>
        <w:rFonts w:hint="default"/>
        <w:lang w:val="ro-RO" w:eastAsia="en-US" w:bidi="ar-SA"/>
      </w:rPr>
    </w:lvl>
  </w:abstractNum>
  <w:abstractNum w:abstractNumId="32" w15:restartNumberingAfterBreak="0">
    <w:nsid w:val="61C51E4C"/>
    <w:multiLevelType w:val="hybridMultilevel"/>
    <w:tmpl w:val="D06C5706"/>
    <w:lvl w:ilvl="0" w:tplc="F5F2ECC2">
      <w:start w:val="1"/>
      <w:numFmt w:val="decimal"/>
      <w:lvlText w:val="(%1)"/>
      <w:lvlJc w:val="left"/>
      <w:pPr>
        <w:ind w:left="772" w:hanging="415"/>
      </w:pPr>
      <w:rPr>
        <w:rFonts w:ascii="Times New Roman" w:eastAsia="Times New Roman" w:hAnsi="Times New Roman" w:cs="Times New Roman" w:hint="default"/>
        <w:b w:val="0"/>
        <w:bCs w:val="0"/>
        <w:w w:val="99"/>
        <w:sz w:val="24"/>
        <w:szCs w:val="24"/>
        <w:lang w:val="ro-RO" w:eastAsia="en-US" w:bidi="ar-SA"/>
      </w:rPr>
    </w:lvl>
    <w:lvl w:ilvl="1" w:tplc="AC50227C">
      <w:numFmt w:val="bullet"/>
      <w:lvlText w:val="•"/>
      <w:lvlJc w:val="left"/>
      <w:pPr>
        <w:ind w:left="1700" w:hanging="415"/>
      </w:pPr>
      <w:rPr>
        <w:rFonts w:hint="default"/>
        <w:lang w:val="ro-RO" w:eastAsia="en-US" w:bidi="ar-SA"/>
      </w:rPr>
    </w:lvl>
    <w:lvl w:ilvl="2" w:tplc="47F4A7D6">
      <w:numFmt w:val="bullet"/>
      <w:lvlText w:val="•"/>
      <w:lvlJc w:val="left"/>
      <w:pPr>
        <w:ind w:left="2621" w:hanging="415"/>
      </w:pPr>
      <w:rPr>
        <w:rFonts w:hint="default"/>
        <w:lang w:val="ro-RO" w:eastAsia="en-US" w:bidi="ar-SA"/>
      </w:rPr>
    </w:lvl>
    <w:lvl w:ilvl="3" w:tplc="30BABDBE">
      <w:numFmt w:val="bullet"/>
      <w:lvlText w:val="•"/>
      <w:lvlJc w:val="left"/>
      <w:pPr>
        <w:ind w:left="3541" w:hanging="415"/>
      </w:pPr>
      <w:rPr>
        <w:rFonts w:hint="default"/>
        <w:lang w:val="ro-RO" w:eastAsia="en-US" w:bidi="ar-SA"/>
      </w:rPr>
    </w:lvl>
    <w:lvl w:ilvl="4" w:tplc="CAA0DA9E">
      <w:numFmt w:val="bullet"/>
      <w:lvlText w:val="•"/>
      <w:lvlJc w:val="left"/>
      <w:pPr>
        <w:ind w:left="4462" w:hanging="415"/>
      </w:pPr>
      <w:rPr>
        <w:rFonts w:hint="default"/>
        <w:lang w:val="ro-RO" w:eastAsia="en-US" w:bidi="ar-SA"/>
      </w:rPr>
    </w:lvl>
    <w:lvl w:ilvl="5" w:tplc="78FE4BDA">
      <w:numFmt w:val="bullet"/>
      <w:lvlText w:val="•"/>
      <w:lvlJc w:val="left"/>
      <w:pPr>
        <w:ind w:left="5383" w:hanging="415"/>
      </w:pPr>
      <w:rPr>
        <w:rFonts w:hint="default"/>
        <w:lang w:val="ro-RO" w:eastAsia="en-US" w:bidi="ar-SA"/>
      </w:rPr>
    </w:lvl>
    <w:lvl w:ilvl="6" w:tplc="6182167E">
      <w:numFmt w:val="bullet"/>
      <w:lvlText w:val="•"/>
      <w:lvlJc w:val="left"/>
      <w:pPr>
        <w:ind w:left="6303" w:hanging="415"/>
      </w:pPr>
      <w:rPr>
        <w:rFonts w:hint="default"/>
        <w:lang w:val="ro-RO" w:eastAsia="en-US" w:bidi="ar-SA"/>
      </w:rPr>
    </w:lvl>
    <w:lvl w:ilvl="7" w:tplc="25545E16">
      <w:numFmt w:val="bullet"/>
      <w:lvlText w:val="•"/>
      <w:lvlJc w:val="left"/>
      <w:pPr>
        <w:ind w:left="7224" w:hanging="415"/>
      </w:pPr>
      <w:rPr>
        <w:rFonts w:hint="default"/>
        <w:lang w:val="ro-RO" w:eastAsia="en-US" w:bidi="ar-SA"/>
      </w:rPr>
    </w:lvl>
    <w:lvl w:ilvl="8" w:tplc="F3EEBAE0">
      <w:numFmt w:val="bullet"/>
      <w:lvlText w:val="•"/>
      <w:lvlJc w:val="left"/>
      <w:pPr>
        <w:ind w:left="8145" w:hanging="415"/>
      </w:pPr>
      <w:rPr>
        <w:rFonts w:hint="default"/>
        <w:lang w:val="ro-RO" w:eastAsia="en-US" w:bidi="ar-SA"/>
      </w:rPr>
    </w:lvl>
  </w:abstractNum>
  <w:abstractNum w:abstractNumId="33" w15:restartNumberingAfterBreak="0">
    <w:nsid w:val="631A28C0"/>
    <w:multiLevelType w:val="hybridMultilevel"/>
    <w:tmpl w:val="EAA0B68C"/>
    <w:lvl w:ilvl="0" w:tplc="CD664B7A">
      <w:numFmt w:val="bullet"/>
      <w:lvlText w:val=""/>
      <w:lvlJc w:val="left"/>
      <w:pPr>
        <w:ind w:left="693" w:hanging="216"/>
      </w:pPr>
      <w:rPr>
        <w:rFonts w:ascii="Symbol" w:eastAsia="Symbol" w:hAnsi="Symbol" w:cs="Symbol" w:hint="default"/>
        <w:w w:val="100"/>
        <w:sz w:val="24"/>
        <w:szCs w:val="24"/>
        <w:lang w:val="ro-RO" w:eastAsia="en-US" w:bidi="ar-SA"/>
      </w:rPr>
    </w:lvl>
    <w:lvl w:ilvl="1" w:tplc="1BCE00AC">
      <w:numFmt w:val="bullet"/>
      <w:lvlText w:val="•"/>
      <w:lvlJc w:val="left"/>
      <w:pPr>
        <w:ind w:left="1628" w:hanging="216"/>
      </w:pPr>
      <w:rPr>
        <w:rFonts w:hint="default"/>
        <w:lang w:val="ro-RO" w:eastAsia="en-US" w:bidi="ar-SA"/>
      </w:rPr>
    </w:lvl>
    <w:lvl w:ilvl="2" w:tplc="46C45854">
      <w:numFmt w:val="bullet"/>
      <w:lvlText w:val="•"/>
      <w:lvlJc w:val="left"/>
      <w:pPr>
        <w:ind w:left="2557" w:hanging="216"/>
      </w:pPr>
      <w:rPr>
        <w:rFonts w:hint="default"/>
        <w:lang w:val="ro-RO" w:eastAsia="en-US" w:bidi="ar-SA"/>
      </w:rPr>
    </w:lvl>
    <w:lvl w:ilvl="3" w:tplc="07B8693C">
      <w:numFmt w:val="bullet"/>
      <w:lvlText w:val="•"/>
      <w:lvlJc w:val="left"/>
      <w:pPr>
        <w:ind w:left="3485" w:hanging="216"/>
      </w:pPr>
      <w:rPr>
        <w:rFonts w:hint="default"/>
        <w:lang w:val="ro-RO" w:eastAsia="en-US" w:bidi="ar-SA"/>
      </w:rPr>
    </w:lvl>
    <w:lvl w:ilvl="4" w:tplc="970C1730">
      <w:numFmt w:val="bullet"/>
      <w:lvlText w:val="•"/>
      <w:lvlJc w:val="left"/>
      <w:pPr>
        <w:ind w:left="4414" w:hanging="216"/>
      </w:pPr>
      <w:rPr>
        <w:rFonts w:hint="default"/>
        <w:lang w:val="ro-RO" w:eastAsia="en-US" w:bidi="ar-SA"/>
      </w:rPr>
    </w:lvl>
    <w:lvl w:ilvl="5" w:tplc="10E8D1B4">
      <w:numFmt w:val="bullet"/>
      <w:lvlText w:val="•"/>
      <w:lvlJc w:val="left"/>
      <w:pPr>
        <w:ind w:left="5343" w:hanging="216"/>
      </w:pPr>
      <w:rPr>
        <w:rFonts w:hint="default"/>
        <w:lang w:val="ro-RO" w:eastAsia="en-US" w:bidi="ar-SA"/>
      </w:rPr>
    </w:lvl>
    <w:lvl w:ilvl="6" w:tplc="A1E8AF4E">
      <w:numFmt w:val="bullet"/>
      <w:lvlText w:val="•"/>
      <w:lvlJc w:val="left"/>
      <w:pPr>
        <w:ind w:left="6271" w:hanging="216"/>
      </w:pPr>
      <w:rPr>
        <w:rFonts w:hint="default"/>
        <w:lang w:val="ro-RO" w:eastAsia="en-US" w:bidi="ar-SA"/>
      </w:rPr>
    </w:lvl>
    <w:lvl w:ilvl="7" w:tplc="C8AABA22">
      <w:numFmt w:val="bullet"/>
      <w:lvlText w:val="•"/>
      <w:lvlJc w:val="left"/>
      <w:pPr>
        <w:ind w:left="7200" w:hanging="216"/>
      </w:pPr>
      <w:rPr>
        <w:rFonts w:hint="default"/>
        <w:lang w:val="ro-RO" w:eastAsia="en-US" w:bidi="ar-SA"/>
      </w:rPr>
    </w:lvl>
    <w:lvl w:ilvl="8" w:tplc="46C2FAF4">
      <w:numFmt w:val="bullet"/>
      <w:lvlText w:val="•"/>
      <w:lvlJc w:val="left"/>
      <w:pPr>
        <w:ind w:left="8129" w:hanging="216"/>
      </w:pPr>
      <w:rPr>
        <w:rFonts w:hint="default"/>
        <w:lang w:val="ro-RO" w:eastAsia="en-US" w:bidi="ar-SA"/>
      </w:rPr>
    </w:lvl>
  </w:abstractNum>
  <w:abstractNum w:abstractNumId="34" w15:restartNumberingAfterBreak="0">
    <w:nsid w:val="64380B89"/>
    <w:multiLevelType w:val="hybridMultilevel"/>
    <w:tmpl w:val="7F38284C"/>
    <w:lvl w:ilvl="0" w:tplc="A4E8DCB6">
      <w:start w:val="1"/>
      <w:numFmt w:val="lowerLetter"/>
      <w:lvlText w:val="%1)"/>
      <w:lvlJc w:val="left"/>
      <w:pPr>
        <w:ind w:left="837" w:hanging="293"/>
      </w:pPr>
      <w:rPr>
        <w:rFonts w:ascii="Times New Roman" w:eastAsia="Times New Roman" w:hAnsi="Times New Roman" w:cs="Times New Roman" w:hint="default"/>
        <w:b/>
        <w:bCs/>
        <w:w w:val="99"/>
        <w:sz w:val="24"/>
        <w:szCs w:val="24"/>
        <w:lang w:val="ro-RO"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4392FE8"/>
    <w:multiLevelType w:val="hybridMultilevel"/>
    <w:tmpl w:val="21763820"/>
    <w:lvl w:ilvl="0" w:tplc="91A87F9E">
      <w:start w:val="1"/>
      <w:numFmt w:val="lowerLetter"/>
      <w:lvlText w:val="%1)"/>
      <w:lvlJc w:val="left"/>
      <w:pPr>
        <w:ind w:left="117" w:hanging="259"/>
      </w:pPr>
      <w:rPr>
        <w:rFonts w:ascii="Times New Roman" w:eastAsia="Times New Roman" w:hAnsi="Times New Roman" w:cs="Times New Roman" w:hint="default"/>
        <w:spacing w:val="-1"/>
        <w:w w:val="100"/>
        <w:sz w:val="24"/>
        <w:szCs w:val="24"/>
        <w:lang w:val="ro-RO" w:eastAsia="en-US" w:bidi="ar-SA"/>
      </w:rPr>
    </w:lvl>
    <w:lvl w:ilvl="1" w:tplc="62E67DD2">
      <w:numFmt w:val="bullet"/>
      <w:lvlText w:val="•"/>
      <w:lvlJc w:val="left"/>
      <w:pPr>
        <w:ind w:left="1106" w:hanging="259"/>
      </w:pPr>
      <w:rPr>
        <w:rFonts w:hint="default"/>
        <w:lang w:val="ro-RO" w:eastAsia="en-US" w:bidi="ar-SA"/>
      </w:rPr>
    </w:lvl>
    <w:lvl w:ilvl="2" w:tplc="7AF212CE">
      <w:numFmt w:val="bullet"/>
      <w:lvlText w:val="•"/>
      <w:lvlJc w:val="left"/>
      <w:pPr>
        <w:ind w:left="2093" w:hanging="259"/>
      </w:pPr>
      <w:rPr>
        <w:rFonts w:hint="default"/>
        <w:lang w:val="ro-RO" w:eastAsia="en-US" w:bidi="ar-SA"/>
      </w:rPr>
    </w:lvl>
    <w:lvl w:ilvl="3" w:tplc="D1BA4402">
      <w:numFmt w:val="bullet"/>
      <w:lvlText w:val="•"/>
      <w:lvlJc w:val="left"/>
      <w:pPr>
        <w:ind w:left="3079" w:hanging="259"/>
      </w:pPr>
      <w:rPr>
        <w:rFonts w:hint="default"/>
        <w:lang w:val="ro-RO" w:eastAsia="en-US" w:bidi="ar-SA"/>
      </w:rPr>
    </w:lvl>
    <w:lvl w:ilvl="4" w:tplc="92B00D2C">
      <w:numFmt w:val="bullet"/>
      <w:lvlText w:val="•"/>
      <w:lvlJc w:val="left"/>
      <w:pPr>
        <w:ind w:left="4066" w:hanging="259"/>
      </w:pPr>
      <w:rPr>
        <w:rFonts w:hint="default"/>
        <w:lang w:val="ro-RO" w:eastAsia="en-US" w:bidi="ar-SA"/>
      </w:rPr>
    </w:lvl>
    <w:lvl w:ilvl="5" w:tplc="A62464BC">
      <w:numFmt w:val="bullet"/>
      <w:lvlText w:val="•"/>
      <w:lvlJc w:val="left"/>
      <w:pPr>
        <w:ind w:left="5053" w:hanging="259"/>
      </w:pPr>
      <w:rPr>
        <w:rFonts w:hint="default"/>
        <w:lang w:val="ro-RO" w:eastAsia="en-US" w:bidi="ar-SA"/>
      </w:rPr>
    </w:lvl>
    <w:lvl w:ilvl="6" w:tplc="16728014">
      <w:numFmt w:val="bullet"/>
      <w:lvlText w:val="•"/>
      <w:lvlJc w:val="left"/>
      <w:pPr>
        <w:ind w:left="6039" w:hanging="259"/>
      </w:pPr>
      <w:rPr>
        <w:rFonts w:hint="default"/>
        <w:lang w:val="ro-RO" w:eastAsia="en-US" w:bidi="ar-SA"/>
      </w:rPr>
    </w:lvl>
    <w:lvl w:ilvl="7" w:tplc="0202494A">
      <w:numFmt w:val="bullet"/>
      <w:lvlText w:val="•"/>
      <w:lvlJc w:val="left"/>
      <w:pPr>
        <w:ind w:left="7026" w:hanging="259"/>
      </w:pPr>
      <w:rPr>
        <w:rFonts w:hint="default"/>
        <w:lang w:val="ro-RO" w:eastAsia="en-US" w:bidi="ar-SA"/>
      </w:rPr>
    </w:lvl>
    <w:lvl w:ilvl="8" w:tplc="23F48BA8">
      <w:numFmt w:val="bullet"/>
      <w:lvlText w:val="•"/>
      <w:lvlJc w:val="left"/>
      <w:pPr>
        <w:ind w:left="8013" w:hanging="259"/>
      </w:pPr>
      <w:rPr>
        <w:rFonts w:hint="default"/>
        <w:lang w:val="ro-RO" w:eastAsia="en-US" w:bidi="ar-SA"/>
      </w:rPr>
    </w:lvl>
  </w:abstractNum>
  <w:abstractNum w:abstractNumId="36" w15:restartNumberingAfterBreak="0">
    <w:nsid w:val="663C4E79"/>
    <w:multiLevelType w:val="hybridMultilevel"/>
    <w:tmpl w:val="5CC6A510"/>
    <w:lvl w:ilvl="0" w:tplc="DBD636B4">
      <w:start w:val="1"/>
      <w:numFmt w:val="decimal"/>
      <w:lvlText w:val="(%1)"/>
      <w:lvlJc w:val="left"/>
      <w:pPr>
        <w:ind w:left="695" w:hanging="339"/>
      </w:pPr>
      <w:rPr>
        <w:rFonts w:ascii="Times New Roman" w:eastAsia="Times New Roman" w:hAnsi="Times New Roman" w:cs="Times New Roman" w:hint="default"/>
        <w:w w:val="99"/>
        <w:sz w:val="24"/>
        <w:szCs w:val="24"/>
        <w:lang w:val="ro-RO" w:eastAsia="en-US" w:bidi="ar-SA"/>
      </w:rPr>
    </w:lvl>
    <w:lvl w:ilvl="1" w:tplc="2018986E">
      <w:numFmt w:val="bullet"/>
      <w:lvlText w:val="•"/>
      <w:lvlJc w:val="left"/>
      <w:pPr>
        <w:ind w:left="1628" w:hanging="339"/>
      </w:pPr>
      <w:rPr>
        <w:rFonts w:hint="default"/>
        <w:lang w:val="ro-RO" w:eastAsia="en-US" w:bidi="ar-SA"/>
      </w:rPr>
    </w:lvl>
    <w:lvl w:ilvl="2" w:tplc="351C0162">
      <w:numFmt w:val="bullet"/>
      <w:lvlText w:val="•"/>
      <w:lvlJc w:val="left"/>
      <w:pPr>
        <w:ind w:left="2557" w:hanging="339"/>
      </w:pPr>
      <w:rPr>
        <w:rFonts w:hint="default"/>
        <w:lang w:val="ro-RO" w:eastAsia="en-US" w:bidi="ar-SA"/>
      </w:rPr>
    </w:lvl>
    <w:lvl w:ilvl="3" w:tplc="79EA99C0">
      <w:numFmt w:val="bullet"/>
      <w:lvlText w:val="•"/>
      <w:lvlJc w:val="left"/>
      <w:pPr>
        <w:ind w:left="3485" w:hanging="339"/>
      </w:pPr>
      <w:rPr>
        <w:rFonts w:hint="default"/>
        <w:lang w:val="ro-RO" w:eastAsia="en-US" w:bidi="ar-SA"/>
      </w:rPr>
    </w:lvl>
    <w:lvl w:ilvl="4" w:tplc="C284CF2A">
      <w:numFmt w:val="bullet"/>
      <w:lvlText w:val="•"/>
      <w:lvlJc w:val="left"/>
      <w:pPr>
        <w:ind w:left="4414" w:hanging="339"/>
      </w:pPr>
      <w:rPr>
        <w:rFonts w:hint="default"/>
        <w:lang w:val="ro-RO" w:eastAsia="en-US" w:bidi="ar-SA"/>
      </w:rPr>
    </w:lvl>
    <w:lvl w:ilvl="5" w:tplc="F78EBF32">
      <w:numFmt w:val="bullet"/>
      <w:lvlText w:val="•"/>
      <w:lvlJc w:val="left"/>
      <w:pPr>
        <w:ind w:left="5343" w:hanging="339"/>
      </w:pPr>
      <w:rPr>
        <w:rFonts w:hint="default"/>
        <w:lang w:val="ro-RO" w:eastAsia="en-US" w:bidi="ar-SA"/>
      </w:rPr>
    </w:lvl>
    <w:lvl w:ilvl="6" w:tplc="84AE8574">
      <w:numFmt w:val="bullet"/>
      <w:lvlText w:val="•"/>
      <w:lvlJc w:val="left"/>
      <w:pPr>
        <w:ind w:left="6271" w:hanging="339"/>
      </w:pPr>
      <w:rPr>
        <w:rFonts w:hint="default"/>
        <w:lang w:val="ro-RO" w:eastAsia="en-US" w:bidi="ar-SA"/>
      </w:rPr>
    </w:lvl>
    <w:lvl w:ilvl="7" w:tplc="436C1222">
      <w:numFmt w:val="bullet"/>
      <w:lvlText w:val="•"/>
      <w:lvlJc w:val="left"/>
      <w:pPr>
        <w:ind w:left="7200" w:hanging="339"/>
      </w:pPr>
      <w:rPr>
        <w:rFonts w:hint="default"/>
        <w:lang w:val="ro-RO" w:eastAsia="en-US" w:bidi="ar-SA"/>
      </w:rPr>
    </w:lvl>
    <w:lvl w:ilvl="8" w:tplc="269CB916">
      <w:numFmt w:val="bullet"/>
      <w:lvlText w:val="•"/>
      <w:lvlJc w:val="left"/>
      <w:pPr>
        <w:ind w:left="8129" w:hanging="339"/>
      </w:pPr>
      <w:rPr>
        <w:rFonts w:hint="default"/>
        <w:lang w:val="ro-RO" w:eastAsia="en-US" w:bidi="ar-SA"/>
      </w:rPr>
    </w:lvl>
  </w:abstractNum>
  <w:abstractNum w:abstractNumId="37" w15:restartNumberingAfterBreak="0">
    <w:nsid w:val="699551BA"/>
    <w:multiLevelType w:val="hybridMultilevel"/>
    <w:tmpl w:val="0CFC8AB6"/>
    <w:lvl w:ilvl="0" w:tplc="0809000B">
      <w:start w:val="1"/>
      <w:numFmt w:val="bullet"/>
      <w:lvlText w:val=""/>
      <w:lvlJc w:val="left"/>
      <w:pPr>
        <w:ind w:left="1479" w:hanging="360"/>
      </w:pPr>
      <w:rPr>
        <w:rFonts w:ascii="Wingdings" w:hAnsi="Wingdings" w:hint="default"/>
      </w:rPr>
    </w:lvl>
    <w:lvl w:ilvl="1" w:tplc="08090003" w:tentative="1">
      <w:start w:val="1"/>
      <w:numFmt w:val="bullet"/>
      <w:lvlText w:val="o"/>
      <w:lvlJc w:val="left"/>
      <w:pPr>
        <w:ind w:left="2199" w:hanging="360"/>
      </w:pPr>
      <w:rPr>
        <w:rFonts w:ascii="Courier New" w:hAnsi="Courier New" w:cs="Courier New" w:hint="default"/>
      </w:rPr>
    </w:lvl>
    <w:lvl w:ilvl="2" w:tplc="08090005" w:tentative="1">
      <w:start w:val="1"/>
      <w:numFmt w:val="bullet"/>
      <w:lvlText w:val=""/>
      <w:lvlJc w:val="left"/>
      <w:pPr>
        <w:ind w:left="2919" w:hanging="360"/>
      </w:pPr>
      <w:rPr>
        <w:rFonts w:ascii="Wingdings" w:hAnsi="Wingdings" w:hint="default"/>
      </w:rPr>
    </w:lvl>
    <w:lvl w:ilvl="3" w:tplc="08090001" w:tentative="1">
      <w:start w:val="1"/>
      <w:numFmt w:val="bullet"/>
      <w:lvlText w:val=""/>
      <w:lvlJc w:val="left"/>
      <w:pPr>
        <w:ind w:left="3639" w:hanging="360"/>
      </w:pPr>
      <w:rPr>
        <w:rFonts w:ascii="Symbol" w:hAnsi="Symbol" w:hint="default"/>
      </w:rPr>
    </w:lvl>
    <w:lvl w:ilvl="4" w:tplc="08090003" w:tentative="1">
      <w:start w:val="1"/>
      <w:numFmt w:val="bullet"/>
      <w:lvlText w:val="o"/>
      <w:lvlJc w:val="left"/>
      <w:pPr>
        <w:ind w:left="4359" w:hanging="360"/>
      </w:pPr>
      <w:rPr>
        <w:rFonts w:ascii="Courier New" w:hAnsi="Courier New" w:cs="Courier New" w:hint="default"/>
      </w:rPr>
    </w:lvl>
    <w:lvl w:ilvl="5" w:tplc="08090005" w:tentative="1">
      <w:start w:val="1"/>
      <w:numFmt w:val="bullet"/>
      <w:lvlText w:val=""/>
      <w:lvlJc w:val="left"/>
      <w:pPr>
        <w:ind w:left="5079" w:hanging="360"/>
      </w:pPr>
      <w:rPr>
        <w:rFonts w:ascii="Wingdings" w:hAnsi="Wingdings" w:hint="default"/>
      </w:rPr>
    </w:lvl>
    <w:lvl w:ilvl="6" w:tplc="08090001" w:tentative="1">
      <w:start w:val="1"/>
      <w:numFmt w:val="bullet"/>
      <w:lvlText w:val=""/>
      <w:lvlJc w:val="left"/>
      <w:pPr>
        <w:ind w:left="5799" w:hanging="360"/>
      </w:pPr>
      <w:rPr>
        <w:rFonts w:ascii="Symbol" w:hAnsi="Symbol" w:hint="default"/>
      </w:rPr>
    </w:lvl>
    <w:lvl w:ilvl="7" w:tplc="08090003" w:tentative="1">
      <w:start w:val="1"/>
      <w:numFmt w:val="bullet"/>
      <w:lvlText w:val="o"/>
      <w:lvlJc w:val="left"/>
      <w:pPr>
        <w:ind w:left="6519" w:hanging="360"/>
      </w:pPr>
      <w:rPr>
        <w:rFonts w:ascii="Courier New" w:hAnsi="Courier New" w:cs="Courier New" w:hint="default"/>
      </w:rPr>
    </w:lvl>
    <w:lvl w:ilvl="8" w:tplc="08090005" w:tentative="1">
      <w:start w:val="1"/>
      <w:numFmt w:val="bullet"/>
      <w:lvlText w:val=""/>
      <w:lvlJc w:val="left"/>
      <w:pPr>
        <w:ind w:left="7239" w:hanging="360"/>
      </w:pPr>
      <w:rPr>
        <w:rFonts w:ascii="Wingdings" w:hAnsi="Wingdings" w:hint="default"/>
      </w:rPr>
    </w:lvl>
  </w:abstractNum>
  <w:abstractNum w:abstractNumId="38" w15:restartNumberingAfterBreak="0">
    <w:nsid w:val="6DE669B4"/>
    <w:multiLevelType w:val="hybridMultilevel"/>
    <w:tmpl w:val="F3CC7422"/>
    <w:lvl w:ilvl="0" w:tplc="BADAE2A8">
      <w:start w:val="1"/>
      <w:numFmt w:val="lowerRoman"/>
      <w:lvlText w:val="(%1)"/>
      <w:lvlJc w:val="left"/>
      <w:pPr>
        <w:ind w:left="1698" w:hanging="720"/>
      </w:pPr>
      <w:rPr>
        <w:rFonts w:ascii="Times New Roman" w:eastAsia="Times New Roman" w:hAnsi="Times New Roman" w:cs="Times New Roman" w:hint="default"/>
        <w:w w:val="99"/>
        <w:sz w:val="24"/>
        <w:szCs w:val="24"/>
        <w:lang w:val="ro-RO" w:eastAsia="en-US" w:bidi="ar-SA"/>
      </w:rPr>
    </w:lvl>
    <w:lvl w:ilvl="1" w:tplc="E18EB89C">
      <w:numFmt w:val="bullet"/>
      <w:lvlText w:val="•"/>
      <w:lvlJc w:val="left"/>
      <w:pPr>
        <w:ind w:left="2618" w:hanging="720"/>
      </w:pPr>
      <w:rPr>
        <w:rFonts w:hint="default"/>
        <w:lang w:val="ro-RO" w:eastAsia="en-US" w:bidi="ar-SA"/>
      </w:rPr>
    </w:lvl>
    <w:lvl w:ilvl="2" w:tplc="E87C88B8">
      <w:numFmt w:val="bullet"/>
      <w:lvlText w:val="•"/>
      <w:lvlJc w:val="left"/>
      <w:pPr>
        <w:ind w:left="3536" w:hanging="720"/>
      </w:pPr>
      <w:rPr>
        <w:rFonts w:hint="default"/>
        <w:lang w:val="ro-RO" w:eastAsia="en-US" w:bidi="ar-SA"/>
      </w:rPr>
    </w:lvl>
    <w:lvl w:ilvl="3" w:tplc="9F2E2AE0">
      <w:numFmt w:val="bullet"/>
      <w:lvlText w:val="•"/>
      <w:lvlJc w:val="left"/>
      <w:pPr>
        <w:ind w:left="4454" w:hanging="720"/>
      </w:pPr>
      <w:rPr>
        <w:rFonts w:hint="default"/>
        <w:lang w:val="ro-RO" w:eastAsia="en-US" w:bidi="ar-SA"/>
      </w:rPr>
    </w:lvl>
    <w:lvl w:ilvl="4" w:tplc="3662AAD0">
      <w:numFmt w:val="bullet"/>
      <w:lvlText w:val="•"/>
      <w:lvlJc w:val="left"/>
      <w:pPr>
        <w:ind w:left="5372" w:hanging="720"/>
      </w:pPr>
      <w:rPr>
        <w:rFonts w:hint="default"/>
        <w:lang w:val="ro-RO" w:eastAsia="en-US" w:bidi="ar-SA"/>
      </w:rPr>
    </w:lvl>
    <w:lvl w:ilvl="5" w:tplc="6D76A3F4">
      <w:numFmt w:val="bullet"/>
      <w:lvlText w:val="•"/>
      <w:lvlJc w:val="left"/>
      <w:pPr>
        <w:ind w:left="6290" w:hanging="720"/>
      </w:pPr>
      <w:rPr>
        <w:rFonts w:hint="default"/>
        <w:lang w:val="ro-RO" w:eastAsia="en-US" w:bidi="ar-SA"/>
      </w:rPr>
    </w:lvl>
    <w:lvl w:ilvl="6" w:tplc="4AF62C0E">
      <w:numFmt w:val="bullet"/>
      <w:lvlText w:val="•"/>
      <w:lvlJc w:val="left"/>
      <w:pPr>
        <w:ind w:left="7208" w:hanging="720"/>
      </w:pPr>
      <w:rPr>
        <w:rFonts w:hint="default"/>
        <w:lang w:val="ro-RO" w:eastAsia="en-US" w:bidi="ar-SA"/>
      </w:rPr>
    </w:lvl>
    <w:lvl w:ilvl="7" w:tplc="69A8C370">
      <w:numFmt w:val="bullet"/>
      <w:lvlText w:val="•"/>
      <w:lvlJc w:val="left"/>
      <w:pPr>
        <w:ind w:left="8126" w:hanging="720"/>
      </w:pPr>
      <w:rPr>
        <w:rFonts w:hint="default"/>
        <w:lang w:val="ro-RO" w:eastAsia="en-US" w:bidi="ar-SA"/>
      </w:rPr>
    </w:lvl>
    <w:lvl w:ilvl="8" w:tplc="40F66A36">
      <w:numFmt w:val="bullet"/>
      <w:lvlText w:val="•"/>
      <w:lvlJc w:val="left"/>
      <w:pPr>
        <w:ind w:left="9044" w:hanging="720"/>
      </w:pPr>
      <w:rPr>
        <w:rFonts w:hint="default"/>
        <w:lang w:val="ro-RO" w:eastAsia="en-US" w:bidi="ar-SA"/>
      </w:rPr>
    </w:lvl>
  </w:abstractNum>
  <w:abstractNum w:abstractNumId="39" w15:restartNumberingAfterBreak="0">
    <w:nsid w:val="729635AC"/>
    <w:multiLevelType w:val="hybridMultilevel"/>
    <w:tmpl w:val="51162192"/>
    <w:lvl w:ilvl="0" w:tplc="FFFFFFFF">
      <w:start w:val="1"/>
      <w:numFmt w:val="decimal"/>
      <w:lvlText w:val="(%1)"/>
      <w:lvlJc w:val="left"/>
      <w:pPr>
        <w:ind w:left="460" w:hanging="344"/>
      </w:pPr>
      <w:rPr>
        <w:rFonts w:ascii="Times New Roman" w:eastAsia="Times New Roman" w:hAnsi="Times New Roman" w:cs="Times New Roman" w:hint="default"/>
        <w:w w:val="99"/>
        <w:sz w:val="24"/>
        <w:szCs w:val="24"/>
        <w:lang w:val="ro-RO" w:eastAsia="en-US" w:bidi="ar-SA"/>
      </w:rPr>
    </w:lvl>
    <w:lvl w:ilvl="1" w:tplc="FFFFFFFF">
      <w:start w:val="1"/>
      <w:numFmt w:val="decimal"/>
      <w:lvlText w:val="(%2)"/>
      <w:lvlJc w:val="left"/>
      <w:pPr>
        <w:ind w:left="117" w:hanging="312"/>
      </w:pPr>
      <w:rPr>
        <w:rFonts w:ascii="Times New Roman" w:eastAsia="Times New Roman" w:hAnsi="Times New Roman" w:cs="Times New Roman" w:hint="default"/>
        <w:w w:val="99"/>
        <w:sz w:val="24"/>
        <w:szCs w:val="24"/>
        <w:lang w:val="ro-RO" w:eastAsia="en-US" w:bidi="ar-SA"/>
      </w:rPr>
    </w:lvl>
    <w:lvl w:ilvl="2" w:tplc="FFFFFFFF">
      <w:start w:val="1"/>
      <w:numFmt w:val="lowerRoman"/>
      <w:lvlText w:val="(%3)"/>
      <w:lvlJc w:val="left"/>
      <w:pPr>
        <w:ind w:left="813" w:hanging="413"/>
      </w:pPr>
      <w:rPr>
        <w:rFonts w:ascii="Times New Roman" w:eastAsia="Times New Roman" w:hAnsi="Times New Roman" w:cs="Times New Roman" w:hint="default"/>
        <w:w w:val="99"/>
        <w:sz w:val="24"/>
        <w:szCs w:val="24"/>
        <w:lang w:val="ro-RO" w:eastAsia="en-US" w:bidi="ar-SA"/>
      </w:rPr>
    </w:lvl>
    <w:lvl w:ilvl="3" w:tplc="FFFFFFFF">
      <w:numFmt w:val="bullet"/>
      <w:lvlText w:val="•"/>
      <w:lvlJc w:val="left"/>
      <w:pPr>
        <w:ind w:left="1965" w:hanging="413"/>
      </w:pPr>
      <w:rPr>
        <w:rFonts w:hint="default"/>
        <w:lang w:val="ro-RO" w:eastAsia="en-US" w:bidi="ar-SA"/>
      </w:rPr>
    </w:lvl>
    <w:lvl w:ilvl="4" w:tplc="FFFFFFFF">
      <w:numFmt w:val="bullet"/>
      <w:lvlText w:val="•"/>
      <w:lvlJc w:val="left"/>
      <w:pPr>
        <w:ind w:left="3111" w:hanging="413"/>
      </w:pPr>
      <w:rPr>
        <w:rFonts w:hint="default"/>
        <w:lang w:val="ro-RO" w:eastAsia="en-US" w:bidi="ar-SA"/>
      </w:rPr>
    </w:lvl>
    <w:lvl w:ilvl="5" w:tplc="FFFFFFFF">
      <w:numFmt w:val="bullet"/>
      <w:lvlText w:val="•"/>
      <w:lvlJc w:val="left"/>
      <w:pPr>
        <w:ind w:left="4257" w:hanging="413"/>
      </w:pPr>
      <w:rPr>
        <w:rFonts w:hint="default"/>
        <w:lang w:val="ro-RO" w:eastAsia="en-US" w:bidi="ar-SA"/>
      </w:rPr>
    </w:lvl>
    <w:lvl w:ilvl="6" w:tplc="FFFFFFFF">
      <w:numFmt w:val="bullet"/>
      <w:lvlText w:val="•"/>
      <w:lvlJc w:val="left"/>
      <w:pPr>
        <w:ind w:left="5403" w:hanging="413"/>
      </w:pPr>
      <w:rPr>
        <w:rFonts w:hint="default"/>
        <w:lang w:val="ro-RO" w:eastAsia="en-US" w:bidi="ar-SA"/>
      </w:rPr>
    </w:lvl>
    <w:lvl w:ilvl="7" w:tplc="FFFFFFFF">
      <w:numFmt w:val="bullet"/>
      <w:lvlText w:val="•"/>
      <w:lvlJc w:val="left"/>
      <w:pPr>
        <w:ind w:left="6549" w:hanging="413"/>
      </w:pPr>
      <w:rPr>
        <w:rFonts w:hint="default"/>
        <w:lang w:val="ro-RO" w:eastAsia="en-US" w:bidi="ar-SA"/>
      </w:rPr>
    </w:lvl>
    <w:lvl w:ilvl="8" w:tplc="FFFFFFFF">
      <w:numFmt w:val="bullet"/>
      <w:lvlText w:val="•"/>
      <w:lvlJc w:val="left"/>
      <w:pPr>
        <w:ind w:left="7694" w:hanging="413"/>
      </w:pPr>
      <w:rPr>
        <w:rFonts w:hint="default"/>
        <w:lang w:val="ro-RO" w:eastAsia="en-US" w:bidi="ar-SA"/>
      </w:rPr>
    </w:lvl>
  </w:abstractNum>
  <w:abstractNum w:abstractNumId="40" w15:restartNumberingAfterBreak="0">
    <w:nsid w:val="77263E4A"/>
    <w:multiLevelType w:val="hybridMultilevel"/>
    <w:tmpl w:val="EC505E8C"/>
    <w:lvl w:ilvl="0" w:tplc="77CC4F2A">
      <w:numFmt w:val="bullet"/>
      <w:lvlText w:val="o"/>
      <w:lvlJc w:val="left"/>
      <w:pPr>
        <w:ind w:left="615" w:hanging="359"/>
      </w:pPr>
      <w:rPr>
        <w:rFonts w:ascii="Courier New" w:eastAsia="Courier New" w:hAnsi="Courier New" w:cs="Courier New" w:hint="default"/>
        <w:w w:val="100"/>
        <w:sz w:val="24"/>
        <w:szCs w:val="24"/>
        <w:lang w:val="ro-RO" w:eastAsia="en-US" w:bidi="ar-SA"/>
      </w:rPr>
    </w:lvl>
    <w:lvl w:ilvl="1" w:tplc="0809000B">
      <w:start w:val="1"/>
      <w:numFmt w:val="bullet"/>
      <w:lvlText w:val=""/>
      <w:lvlJc w:val="left"/>
      <w:pPr>
        <w:ind w:left="1042" w:hanging="360"/>
      </w:pPr>
      <w:rPr>
        <w:rFonts w:ascii="Wingdings" w:hAnsi="Wingdings" w:hint="default"/>
      </w:rPr>
    </w:lvl>
    <w:lvl w:ilvl="2" w:tplc="9FD2AF2C">
      <w:numFmt w:val="bullet"/>
      <w:lvlText w:val="•"/>
      <w:lvlJc w:val="left"/>
      <w:pPr>
        <w:ind w:left="2062" w:hanging="284"/>
      </w:pPr>
      <w:rPr>
        <w:rFonts w:hint="default"/>
        <w:lang w:val="ro-RO" w:eastAsia="en-US" w:bidi="ar-SA"/>
      </w:rPr>
    </w:lvl>
    <w:lvl w:ilvl="3" w:tplc="DBF61996">
      <w:numFmt w:val="bullet"/>
      <w:lvlText w:val="•"/>
      <w:lvlJc w:val="left"/>
      <w:pPr>
        <w:ind w:left="3164" w:hanging="284"/>
      </w:pPr>
      <w:rPr>
        <w:rFonts w:hint="default"/>
        <w:lang w:val="ro-RO" w:eastAsia="en-US" w:bidi="ar-SA"/>
      </w:rPr>
    </w:lvl>
    <w:lvl w:ilvl="4" w:tplc="EA5427B8">
      <w:numFmt w:val="bullet"/>
      <w:lvlText w:val="•"/>
      <w:lvlJc w:val="left"/>
      <w:pPr>
        <w:ind w:left="4266" w:hanging="284"/>
      </w:pPr>
      <w:rPr>
        <w:rFonts w:hint="default"/>
        <w:lang w:val="ro-RO" w:eastAsia="en-US" w:bidi="ar-SA"/>
      </w:rPr>
    </w:lvl>
    <w:lvl w:ilvl="5" w:tplc="18A6163A">
      <w:numFmt w:val="bullet"/>
      <w:lvlText w:val="•"/>
      <w:lvlJc w:val="left"/>
      <w:pPr>
        <w:ind w:left="5368" w:hanging="284"/>
      </w:pPr>
      <w:rPr>
        <w:rFonts w:hint="default"/>
        <w:lang w:val="ro-RO" w:eastAsia="en-US" w:bidi="ar-SA"/>
      </w:rPr>
    </w:lvl>
    <w:lvl w:ilvl="6" w:tplc="F9F8573A">
      <w:numFmt w:val="bullet"/>
      <w:lvlText w:val="•"/>
      <w:lvlJc w:val="left"/>
      <w:pPr>
        <w:ind w:left="6471" w:hanging="284"/>
      </w:pPr>
      <w:rPr>
        <w:rFonts w:hint="default"/>
        <w:lang w:val="ro-RO" w:eastAsia="en-US" w:bidi="ar-SA"/>
      </w:rPr>
    </w:lvl>
    <w:lvl w:ilvl="7" w:tplc="C278FE30">
      <w:numFmt w:val="bullet"/>
      <w:lvlText w:val="•"/>
      <w:lvlJc w:val="left"/>
      <w:pPr>
        <w:ind w:left="7573" w:hanging="284"/>
      </w:pPr>
      <w:rPr>
        <w:rFonts w:hint="default"/>
        <w:lang w:val="ro-RO" w:eastAsia="en-US" w:bidi="ar-SA"/>
      </w:rPr>
    </w:lvl>
    <w:lvl w:ilvl="8" w:tplc="1278F012">
      <w:numFmt w:val="bullet"/>
      <w:lvlText w:val="•"/>
      <w:lvlJc w:val="left"/>
      <w:pPr>
        <w:ind w:left="8675" w:hanging="284"/>
      </w:pPr>
      <w:rPr>
        <w:rFonts w:hint="default"/>
        <w:lang w:val="ro-RO" w:eastAsia="en-US" w:bidi="ar-SA"/>
      </w:rPr>
    </w:lvl>
  </w:abstractNum>
  <w:abstractNum w:abstractNumId="41" w15:restartNumberingAfterBreak="0">
    <w:nsid w:val="7D405BA2"/>
    <w:multiLevelType w:val="hybridMultilevel"/>
    <w:tmpl w:val="5AA04A06"/>
    <w:lvl w:ilvl="0" w:tplc="389C09C6">
      <w:start w:val="1"/>
      <w:numFmt w:val="decimal"/>
      <w:lvlText w:val="(%1)"/>
      <w:lvlJc w:val="left"/>
      <w:pPr>
        <w:ind w:left="117" w:hanging="413"/>
      </w:pPr>
      <w:rPr>
        <w:rFonts w:ascii="Times New Roman" w:eastAsia="Times New Roman" w:hAnsi="Times New Roman" w:cs="Times New Roman" w:hint="default"/>
        <w:w w:val="99"/>
        <w:sz w:val="24"/>
        <w:szCs w:val="24"/>
        <w:lang w:val="ro-RO" w:eastAsia="en-US" w:bidi="ar-SA"/>
      </w:rPr>
    </w:lvl>
    <w:lvl w:ilvl="1" w:tplc="4B6CFAF8">
      <w:numFmt w:val="bullet"/>
      <w:lvlText w:val="•"/>
      <w:lvlJc w:val="left"/>
      <w:pPr>
        <w:ind w:left="1106" w:hanging="413"/>
      </w:pPr>
      <w:rPr>
        <w:rFonts w:hint="default"/>
        <w:lang w:val="ro-RO" w:eastAsia="en-US" w:bidi="ar-SA"/>
      </w:rPr>
    </w:lvl>
    <w:lvl w:ilvl="2" w:tplc="A38E3166">
      <w:numFmt w:val="bullet"/>
      <w:lvlText w:val="•"/>
      <w:lvlJc w:val="left"/>
      <w:pPr>
        <w:ind w:left="2093" w:hanging="413"/>
      </w:pPr>
      <w:rPr>
        <w:rFonts w:hint="default"/>
        <w:lang w:val="ro-RO" w:eastAsia="en-US" w:bidi="ar-SA"/>
      </w:rPr>
    </w:lvl>
    <w:lvl w:ilvl="3" w:tplc="8E909E3A">
      <w:numFmt w:val="bullet"/>
      <w:lvlText w:val="•"/>
      <w:lvlJc w:val="left"/>
      <w:pPr>
        <w:ind w:left="3079" w:hanging="413"/>
      </w:pPr>
      <w:rPr>
        <w:rFonts w:hint="default"/>
        <w:lang w:val="ro-RO" w:eastAsia="en-US" w:bidi="ar-SA"/>
      </w:rPr>
    </w:lvl>
    <w:lvl w:ilvl="4" w:tplc="7E0C1074">
      <w:numFmt w:val="bullet"/>
      <w:lvlText w:val="•"/>
      <w:lvlJc w:val="left"/>
      <w:pPr>
        <w:ind w:left="4066" w:hanging="413"/>
      </w:pPr>
      <w:rPr>
        <w:rFonts w:hint="default"/>
        <w:lang w:val="ro-RO" w:eastAsia="en-US" w:bidi="ar-SA"/>
      </w:rPr>
    </w:lvl>
    <w:lvl w:ilvl="5" w:tplc="7E9CC17A">
      <w:numFmt w:val="bullet"/>
      <w:lvlText w:val="•"/>
      <w:lvlJc w:val="left"/>
      <w:pPr>
        <w:ind w:left="5053" w:hanging="413"/>
      </w:pPr>
      <w:rPr>
        <w:rFonts w:hint="default"/>
        <w:lang w:val="ro-RO" w:eastAsia="en-US" w:bidi="ar-SA"/>
      </w:rPr>
    </w:lvl>
    <w:lvl w:ilvl="6" w:tplc="1DACB3DA">
      <w:numFmt w:val="bullet"/>
      <w:lvlText w:val="•"/>
      <w:lvlJc w:val="left"/>
      <w:pPr>
        <w:ind w:left="6039" w:hanging="413"/>
      </w:pPr>
      <w:rPr>
        <w:rFonts w:hint="default"/>
        <w:lang w:val="ro-RO" w:eastAsia="en-US" w:bidi="ar-SA"/>
      </w:rPr>
    </w:lvl>
    <w:lvl w:ilvl="7" w:tplc="53F08218">
      <w:numFmt w:val="bullet"/>
      <w:lvlText w:val="•"/>
      <w:lvlJc w:val="left"/>
      <w:pPr>
        <w:ind w:left="7026" w:hanging="413"/>
      </w:pPr>
      <w:rPr>
        <w:rFonts w:hint="default"/>
        <w:lang w:val="ro-RO" w:eastAsia="en-US" w:bidi="ar-SA"/>
      </w:rPr>
    </w:lvl>
    <w:lvl w:ilvl="8" w:tplc="646A962C">
      <w:numFmt w:val="bullet"/>
      <w:lvlText w:val="•"/>
      <w:lvlJc w:val="left"/>
      <w:pPr>
        <w:ind w:left="8013" w:hanging="413"/>
      </w:pPr>
      <w:rPr>
        <w:rFonts w:hint="default"/>
        <w:lang w:val="ro-RO" w:eastAsia="en-US" w:bidi="ar-SA"/>
      </w:rPr>
    </w:lvl>
  </w:abstractNum>
  <w:num w:numId="1" w16cid:durableId="102195388">
    <w:abstractNumId w:val="31"/>
  </w:num>
  <w:num w:numId="2" w16cid:durableId="433133384">
    <w:abstractNumId w:val="5"/>
  </w:num>
  <w:num w:numId="3" w16cid:durableId="1584993334">
    <w:abstractNumId w:val="36"/>
  </w:num>
  <w:num w:numId="4" w16cid:durableId="1473404302">
    <w:abstractNumId w:val="15"/>
  </w:num>
  <w:num w:numId="5" w16cid:durableId="479158482">
    <w:abstractNumId w:val="32"/>
  </w:num>
  <w:num w:numId="6" w16cid:durableId="36201532">
    <w:abstractNumId w:val="33"/>
  </w:num>
  <w:num w:numId="7" w16cid:durableId="1035546400">
    <w:abstractNumId w:val="26"/>
  </w:num>
  <w:num w:numId="8" w16cid:durableId="1066565595">
    <w:abstractNumId w:val="35"/>
  </w:num>
  <w:num w:numId="9" w16cid:durableId="395977183">
    <w:abstractNumId w:val="23"/>
  </w:num>
  <w:num w:numId="10" w16cid:durableId="219874639">
    <w:abstractNumId w:val="16"/>
  </w:num>
  <w:num w:numId="11" w16cid:durableId="736635177">
    <w:abstractNumId w:val="11"/>
  </w:num>
  <w:num w:numId="12" w16cid:durableId="492529976">
    <w:abstractNumId w:val="1"/>
  </w:num>
  <w:num w:numId="13" w16cid:durableId="1952862480">
    <w:abstractNumId w:val="4"/>
  </w:num>
  <w:num w:numId="14" w16cid:durableId="917908695">
    <w:abstractNumId w:val="41"/>
  </w:num>
  <w:num w:numId="15" w16cid:durableId="1838491984">
    <w:abstractNumId w:val="19"/>
  </w:num>
  <w:num w:numId="16" w16cid:durableId="1805199590">
    <w:abstractNumId w:val="8"/>
  </w:num>
  <w:num w:numId="17" w16cid:durableId="148327820">
    <w:abstractNumId w:val="24"/>
  </w:num>
  <w:num w:numId="18" w16cid:durableId="2001541030">
    <w:abstractNumId w:val="7"/>
  </w:num>
  <w:num w:numId="19" w16cid:durableId="1487547332">
    <w:abstractNumId w:val="6"/>
  </w:num>
  <w:num w:numId="20" w16cid:durableId="250704981">
    <w:abstractNumId w:val="28"/>
  </w:num>
  <w:num w:numId="21" w16cid:durableId="141512252">
    <w:abstractNumId w:val="3"/>
  </w:num>
  <w:num w:numId="22" w16cid:durableId="943616272">
    <w:abstractNumId w:val="12"/>
  </w:num>
  <w:num w:numId="23" w16cid:durableId="345056932">
    <w:abstractNumId w:val="2"/>
  </w:num>
  <w:num w:numId="24" w16cid:durableId="1453478394">
    <w:abstractNumId w:val="40"/>
  </w:num>
  <w:num w:numId="25" w16cid:durableId="673997041">
    <w:abstractNumId w:val="21"/>
  </w:num>
  <w:num w:numId="26" w16cid:durableId="312638544">
    <w:abstractNumId w:val="22"/>
  </w:num>
  <w:num w:numId="27" w16cid:durableId="258873850">
    <w:abstractNumId w:val="38"/>
  </w:num>
  <w:num w:numId="28" w16cid:durableId="193424053">
    <w:abstractNumId w:val="29"/>
  </w:num>
  <w:num w:numId="29" w16cid:durableId="241262705">
    <w:abstractNumId w:val="20"/>
  </w:num>
  <w:num w:numId="30" w16cid:durableId="176193297">
    <w:abstractNumId w:val="0"/>
  </w:num>
  <w:num w:numId="31" w16cid:durableId="585117799">
    <w:abstractNumId w:val="25"/>
  </w:num>
  <w:num w:numId="32" w16cid:durableId="1637907959">
    <w:abstractNumId w:val="18"/>
  </w:num>
  <w:num w:numId="33" w16cid:durableId="1921718640">
    <w:abstractNumId w:val="13"/>
  </w:num>
  <w:num w:numId="34" w16cid:durableId="670572282">
    <w:abstractNumId w:val="14"/>
  </w:num>
  <w:num w:numId="35" w16cid:durableId="2078355021">
    <w:abstractNumId w:val="17"/>
  </w:num>
  <w:num w:numId="36" w16cid:durableId="296300084">
    <w:abstractNumId w:val="9"/>
  </w:num>
  <w:num w:numId="37" w16cid:durableId="1193037993">
    <w:abstractNumId w:val="37"/>
  </w:num>
  <w:num w:numId="38" w16cid:durableId="2126466195">
    <w:abstractNumId w:val="39"/>
  </w:num>
  <w:num w:numId="39" w16cid:durableId="2054191511">
    <w:abstractNumId w:val="10"/>
  </w:num>
  <w:num w:numId="40" w16cid:durableId="162623339">
    <w:abstractNumId w:val="34"/>
  </w:num>
  <w:num w:numId="41" w16cid:durableId="1427655032">
    <w:abstractNumId w:val="30"/>
  </w:num>
  <w:num w:numId="42" w16cid:durableId="214507675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12D8"/>
    <w:rsid w:val="00002796"/>
    <w:rsid w:val="00003423"/>
    <w:rsid w:val="00005E13"/>
    <w:rsid w:val="00014F19"/>
    <w:rsid w:val="0001584A"/>
    <w:rsid w:val="000171E1"/>
    <w:rsid w:val="0002104D"/>
    <w:rsid w:val="0002139B"/>
    <w:rsid w:val="00021917"/>
    <w:rsid w:val="00022043"/>
    <w:rsid w:val="00025496"/>
    <w:rsid w:val="00036A8E"/>
    <w:rsid w:val="00040199"/>
    <w:rsid w:val="00041805"/>
    <w:rsid w:val="00041968"/>
    <w:rsid w:val="00043AC4"/>
    <w:rsid w:val="00046596"/>
    <w:rsid w:val="00053533"/>
    <w:rsid w:val="000571AB"/>
    <w:rsid w:val="0005792F"/>
    <w:rsid w:val="00060849"/>
    <w:rsid w:val="00061043"/>
    <w:rsid w:val="00061326"/>
    <w:rsid w:val="00061D5A"/>
    <w:rsid w:val="00064B60"/>
    <w:rsid w:val="00066C8A"/>
    <w:rsid w:val="000676C5"/>
    <w:rsid w:val="00073324"/>
    <w:rsid w:val="00074731"/>
    <w:rsid w:val="00074F2D"/>
    <w:rsid w:val="00080D28"/>
    <w:rsid w:val="0008153C"/>
    <w:rsid w:val="00084B98"/>
    <w:rsid w:val="0009379F"/>
    <w:rsid w:val="0009535C"/>
    <w:rsid w:val="00096176"/>
    <w:rsid w:val="000A3E36"/>
    <w:rsid w:val="000A4749"/>
    <w:rsid w:val="000A74C3"/>
    <w:rsid w:val="000A74C9"/>
    <w:rsid w:val="000B3A3D"/>
    <w:rsid w:val="000C093B"/>
    <w:rsid w:val="000C0B69"/>
    <w:rsid w:val="000C2E4C"/>
    <w:rsid w:val="000C5B16"/>
    <w:rsid w:val="000C6F37"/>
    <w:rsid w:val="000D1057"/>
    <w:rsid w:val="000D201B"/>
    <w:rsid w:val="000D36C4"/>
    <w:rsid w:val="000D4745"/>
    <w:rsid w:val="000D4FBC"/>
    <w:rsid w:val="000E3FD0"/>
    <w:rsid w:val="000E459B"/>
    <w:rsid w:val="000E5862"/>
    <w:rsid w:val="000E5898"/>
    <w:rsid w:val="000E7A21"/>
    <w:rsid w:val="000F269F"/>
    <w:rsid w:val="0010265D"/>
    <w:rsid w:val="001054EC"/>
    <w:rsid w:val="001073FA"/>
    <w:rsid w:val="001100B7"/>
    <w:rsid w:val="00111BE3"/>
    <w:rsid w:val="00111C1F"/>
    <w:rsid w:val="00114E31"/>
    <w:rsid w:val="00115F5A"/>
    <w:rsid w:val="00120BDB"/>
    <w:rsid w:val="00122C22"/>
    <w:rsid w:val="00124174"/>
    <w:rsid w:val="00125245"/>
    <w:rsid w:val="00125CE8"/>
    <w:rsid w:val="00126410"/>
    <w:rsid w:val="00127596"/>
    <w:rsid w:val="001311E6"/>
    <w:rsid w:val="00131662"/>
    <w:rsid w:val="0013715C"/>
    <w:rsid w:val="00141045"/>
    <w:rsid w:val="00143167"/>
    <w:rsid w:val="001444BB"/>
    <w:rsid w:val="001450E9"/>
    <w:rsid w:val="001454DA"/>
    <w:rsid w:val="001456FB"/>
    <w:rsid w:val="00146464"/>
    <w:rsid w:val="001470F9"/>
    <w:rsid w:val="001500B6"/>
    <w:rsid w:val="00156C24"/>
    <w:rsid w:val="00161C6E"/>
    <w:rsid w:val="0016200B"/>
    <w:rsid w:val="00163519"/>
    <w:rsid w:val="0016498A"/>
    <w:rsid w:val="001656B9"/>
    <w:rsid w:val="00165A16"/>
    <w:rsid w:val="00165B85"/>
    <w:rsid w:val="00165E9F"/>
    <w:rsid w:val="00167128"/>
    <w:rsid w:val="0017659D"/>
    <w:rsid w:val="0018173B"/>
    <w:rsid w:val="00181EC7"/>
    <w:rsid w:val="001847EA"/>
    <w:rsid w:val="00193653"/>
    <w:rsid w:val="001969F0"/>
    <w:rsid w:val="0019737F"/>
    <w:rsid w:val="001A12D8"/>
    <w:rsid w:val="001A2863"/>
    <w:rsid w:val="001A2904"/>
    <w:rsid w:val="001A36C7"/>
    <w:rsid w:val="001A5F2D"/>
    <w:rsid w:val="001A73B3"/>
    <w:rsid w:val="001B0722"/>
    <w:rsid w:val="001B1D59"/>
    <w:rsid w:val="001B1FDD"/>
    <w:rsid w:val="001B4DC0"/>
    <w:rsid w:val="001B5E10"/>
    <w:rsid w:val="001B6C8A"/>
    <w:rsid w:val="001B7663"/>
    <w:rsid w:val="001C21D3"/>
    <w:rsid w:val="001C492B"/>
    <w:rsid w:val="001C545D"/>
    <w:rsid w:val="001C5E83"/>
    <w:rsid w:val="001C693D"/>
    <w:rsid w:val="001D02F4"/>
    <w:rsid w:val="001D473C"/>
    <w:rsid w:val="001D5ACE"/>
    <w:rsid w:val="001E09D4"/>
    <w:rsid w:val="001E0AC6"/>
    <w:rsid w:val="001E3A54"/>
    <w:rsid w:val="001E5EC9"/>
    <w:rsid w:val="001F0466"/>
    <w:rsid w:val="001F0492"/>
    <w:rsid w:val="001F070F"/>
    <w:rsid w:val="001F1A82"/>
    <w:rsid w:val="001F2448"/>
    <w:rsid w:val="001F259A"/>
    <w:rsid w:val="001F5965"/>
    <w:rsid w:val="001F7F91"/>
    <w:rsid w:val="00201AC1"/>
    <w:rsid w:val="00202F7D"/>
    <w:rsid w:val="00203DA4"/>
    <w:rsid w:val="00205ADD"/>
    <w:rsid w:val="00207E88"/>
    <w:rsid w:val="00211560"/>
    <w:rsid w:val="00212846"/>
    <w:rsid w:val="0021673F"/>
    <w:rsid w:val="00217356"/>
    <w:rsid w:val="00224F7E"/>
    <w:rsid w:val="002309B3"/>
    <w:rsid w:val="00231AC1"/>
    <w:rsid w:val="00236552"/>
    <w:rsid w:val="0024533E"/>
    <w:rsid w:val="0024537E"/>
    <w:rsid w:val="002477E3"/>
    <w:rsid w:val="00247A48"/>
    <w:rsid w:val="00250F52"/>
    <w:rsid w:val="002527C4"/>
    <w:rsid w:val="00254406"/>
    <w:rsid w:val="0025498E"/>
    <w:rsid w:val="002568A2"/>
    <w:rsid w:val="00260B72"/>
    <w:rsid w:val="00262750"/>
    <w:rsid w:val="00265B91"/>
    <w:rsid w:val="002676E0"/>
    <w:rsid w:val="0027039B"/>
    <w:rsid w:val="002746B3"/>
    <w:rsid w:val="00286653"/>
    <w:rsid w:val="00290363"/>
    <w:rsid w:val="00290429"/>
    <w:rsid w:val="00292EFE"/>
    <w:rsid w:val="002961A3"/>
    <w:rsid w:val="002A1688"/>
    <w:rsid w:val="002A7D6F"/>
    <w:rsid w:val="002B2A65"/>
    <w:rsid w:val="002B5EF7"/>
    <w:rsid w:val="002B72A2"/>
    <w:rsid w:val="002C2CC8"/>
    <w:rsid w:val="002C2E81"/>
    <w:rsid w:val="002C7735"/>
    <w:rsid w:val="002C77DB"/>
    <w:rsid w:val="002D0973"/>
    <w:rsid w:val="002D11D0"/>
    <w:rsid w:val="002D3F2A"/>
    <w:rsid w:val="002E0475"/>
    <w:rsid w:val="002F072B"/>
    <w:rsid w:val="002F4AAC"/>
    <w:rsid w:val="0030179E"/>
    <w:rsid w:val="00302CB8"/>
    <w:rsid w:val="00303334"/>
    <w:rsid w:val="00303C93"/>
    <w:rsid w:val="003046D5"/>
    <w:rsid w:val="00307107"/>
    <w:rsid w:val="003129D1"/>
    <w:rsid w:val="00312A0C"/>
    <w:rsid w:val="00314F2A"/>
    <w:rsid w:val="00315650"/>
    <w:rsid w:val="00315E9F"/>
    <w:rsid w:val="00316B58"/>
    <w:rsid w:val="00322F50"/>
    <w:rsid w:val="00323EE9"/>
    <w:rsid w:val="00324911"/>
    <w:rsid w:val="003269BA"/>
    <w:rsid w:val="00326F4B"/>
    <w:rsid w:val="00330046"/>
    <w:rsid w:val="003311DC"/>
    <w:rsid w:val="00335C49"/>
    <w:rsid w:val="0033632C"/>
    <w:rsid w:val="00341C51"/>
    <w:rsid w:val="00342BA0"/>
    <w:rsid w:val="00346F53"/>
    <w:rsid w:val="003473F8"/>
    <w:rsid w:val="0035074F"/>
    <w:rsid w:val="00355A38"/>
    <w:rsid w:val="0035740B"/>
    <w:rsid w:val="00357710"/>
    <w:rsid w:val="00361224"/>
    <w:rsid w:val="00363352"/>
    <w:rsid w:val="00365699"/>
    <w:rsid w:val="00367D2E"/>
    <w:rsid w:val="00371921"/>
    <w:rsid w:val="00375C06"/>
    <w:rsid w:val="003869EC"/>
    <w:rsid w:val="00387C9A"/>
    <w:rsid w:val="00390627"/>
    <w:rsid w:val="003912ED"/>
    <w:rsid w:val="00394A61"/>
    <w:rsid w:val="00394F73"/>
    <w:rsid w:val="003955D6"/>
    <w:rsid w:val="003A0B90"/>
    <w:rsid w:val="003B19DE"/>
    <w:rsid w:val="003B1C2C"/>
    <w:rsid w:val="003B2932"/>
    <w:rsid w:val="003B449E"/>
    <w:rsid w:val="003B513B"/>
    <w:rsid w:val="003B606F"/>
    <w:rsid w:val="003B60C8"/>
    <w:rsid w:val="003C024C"/>
    <w:rsid w:val="003C1048"/>
    <w:rsid w:val="003C213E"/>
    <w:rsid w:val="003C5A61"/>
    <w:rsid w:val="003D0A0C"/>
    <w:rsid w:val="003D2E28"/>
    <w:rsid w:val="003D404B"/>
    <w:rsid w:val="003D5E2E"/>
    <w:rsid w:val="003D5FB5"/>
    <w:rsid w:val="003E02B6"/>
    <w:rsid w:val="003E30EB"/>
    <w:rsid w:val="003E337F"/>
    <w:rsid w:val="003E4ABF"/>
    <w:rsid w:val="003E7C27"/>
    <w:rsid w:val="00400716"/>
    <w:rsid w:val="00410EDB"/>
    <w:rsid w:val="004129D2"/>
    <w:rsid w:val="0041441D"/>
    <w:rsid w:val="00415872"/>
    <w:rsid w:val="00423C46"/>
    <w:rsid w:val="00426896"/>
    <w:rsid w:val="00431A35"/>
    <w:rsid w:val="00434070"/>
    <w:rsid w:val="0044334B"/>
    <w:rsid w:val="00444818"/>
    <w:rsid w:val="004460C4"/>
    <w:rsid w:val="00450BDE"/>
    <w:rsid w:val="004510EF"/>
    <w:rsid w:val="00455D8A"/>
    <w:rsid w:val="0045623C"/>
    <w:rsid w:val="004611A9"/>
    <w:rsid w:val="0046172F"/>
    <w:rsid w:val="004654E7"/>
    <w:rsid w:val="00467172"/>
    <w:rsid w:val="0047286B"/>
    <w:rsid w:val="004749D2"/>
    <w:rsid w:val="004767EA"/>
    <w:rsid w:val="00477154"/>
    <w:rsid w:val="0048084C"/>
    <w:rsid w:val="004811AA"/>
    <w:rsid w:val="00485B0F"/>
    <w:rsid w:val="004865A3"/>
    <w:rsid w:val="0049038A"/>
    <w:rsid w:val="00494C08"/>
    <w:rsid w:val="00496C3D"/>
    <w:rsid w:val="004A152B"/>
    <w:rsid w:val="004A2149"/>
    <w:rsid w:val="004A5A99"/>
    <w:rsid w:val="004A5F1F"/>
    <w:rsid w:val="004A7A0E"/>
    <w:rsid w:val="004B3376"/>
    <w:rsid w:val="004C1D14"/>
    <w:rsid w:val="004C2074"/>
    <w:rsid w:val="004C3E91"/>
    <w:rsid w:val="004C3F48"/>
    <w:rsid w:val="004C7BE1"/>
    <w:rsid w:val="004D0450"/>
    <w:rsid w:val="004D18F6"/>
    <w:rsid w:val="004D4036"/>
    <w:rsid w:val="004D4956"/>
    <w:rsid w:val="004D604F"/>
    <w:rsid w:val="004E136B"/>
    <w:rsid w:val="004E5C0A"/>
    <w:rsid w:val="004F0AA9"/>
    <w:rsid w:val="004F1551"/>
    <w:rsid w:val="004F362F"/>
    <w:rsid w:val="004F52F0"/>
    <w:rsid w:val="004F53E6"/>
    <w:rsid w:val="004F6834"/>
    <w:rsid w:val="005044FA"/>
    <w:rsid w:val="0050666D"/>
    <w:rsid w:val="00511DD5"/>
    <w:rsid w:val="00512A33"/>
    <w:rsid w:val="00512E15"/>
    <w:rsid w:val="00517FBC"/>
    <w:rsid w:val="00520202"/>
    <w:rsid w:val="00524B81"/>
    <w:rsid w:val="0053274E"/>
    <w:rsid w:val="00533428"/>
    <w:rsid w:val="0053386F"/>
    <w:rsid w:val="00533F28"/>
    <w:rsid w:val="0053506D"/>
    <w:rsid w:val="00535843"/>
    <w:rsid w:val="00537D89"/>
    <w:rsid w:val="00540E8F"/>
    <w:rsid w:val="00541698"/>
    <w:rsid w:val="0054248D"/>
    <w:rsid w:val="00545123"/>
    <w:rsid w:val="005451C9"/>
    <w:rsid w:val="00546BCD"/>
    <w:rsid w:val="005475B1"/>
    <w:rsid w:val="00550975"/>
    <w:rsid w:val="00550A73"/>
    <w:rsid w:val="0055124E"/>
    <w:rsid w:val="0055523F"/>
    <w:rsid w:val="005552A2"/>
    <w:rsid w:val="00557292"/>
    <w:rsid w:val="00557F50"/>
    <w:rsid w:val="00563AF8"/>
    <w:rsid w:val="00566EF3"/>
    <w:rsid w:val="00573D34"/>
    <w:rsid w:val="0057544E"/>
    <w:rsid w:val="00575DD1"/>
    <w:rsid w:val="00584E3E"/>
    <w:rsid w:val="0059044C"/>
    <w:rsid w:val="0059173B"/>
    <w:rsid w:val="0059387D"/>
    <w:rsid w:val="00594BF5"/>
    <w:rsid w:val="005A4728"/>
    <w:rsid w:val="005A58C0"/>
    <w:rsid w:val="005A5C17"/>
    <w:rsid w:val="005A5F7B"/>
    <w:rsid w:val="005A6228"/>
    <w:rsid w:val="005B2918"/>
    <w:rsid w:val="005B4EA2"/>
    <w:rsid w:val="005C02D5"/>
    <w:rsid w:val="005C2B2D"/>
    <w:rsid w:val="005D7B90"/>
    <w:rsid w:val="005E19F0"/>
    <w:rsid w:val="005E355E"/>
    <w:rsid w:val="005E3C71"/>
    <w:rsid w:val="005E5CD9"/>
    <w:rsid w:val="005F1C9F"/>
    <w:rsid w:val="005F4C32"/>
    <w:rsid w:val="00601123"/>
    <w:rsid w:val="006029D7"/>
    <w:rsid w:val="0060545B"/>
    <w:rsid w:val="006172ED"/>
    <w:rsid w:val="00621343"/>
    <w:rsid w:val="006230A4"/>
    <w:rsid w:val="006256FD"/>
    <w:rsid w:val="0062699F"/>
    <w:rsid w:val="00630136"/>
    <w:rsid w:val="00636F22"/>
    <w:rsid w:val="006378EC"/>
    <w:rsid w:val="00640BB9"/>
    <w:rsid w:val="006450DB"/>
    <w:rsid w:val="00646885"/>
    <w:rsid w:val="00646F27"/>
    <w:rsid w:val="00647267"/>
    <w:rsid w:val="00647F0F"/>
    <w:rsid w:val="00653159"/>
    <w:rsid w:val="00655A44"/>
    <w:rsid w:val="0065783F"/>
    <w:rsid w:val="00657F14"/>
    <w:rsid w:val="00660B0C"/>
    <w:rsid w:val="00660F0C"/>
    <w:rsid w:val="006619D5"/>
    <w:rsid w:val="00663DCE"/>
    <w:rsid w:val="00665FA4"/>
    <w:rsid w:val="0066655A"/>
    <w:rsid w:val="00667124"/>
    <w:rsid w:val="00672297"/>
    <w:rsid w:val="006722EC"/>
    <w:rsid w:val="00675461"/>
    <w:rsid w:val="00675601"/>
    <w:rsid w:val="00694724"/>
    <w:rsid w:val="006A08F8"/>
    <w:rsid w:val="006A2601"/>
    <w:rsid w:val="006A748D"/>
    <w:rsid w:val="006B03C3"/>
    <w:rsid w:val="006B503D"/>
    <w:rsid w:val="006B52E4"/>
    <w:rsid w:val="006B6472"/>
    <w:rsid w:val="006B79FA"/>
    <w:rsid w:val="006C10B1"/>
    <w:rsid w:val="006C4E58"/>
    <w:rsid w:val="006C6183"/>
    <w:rsid w:val="006C6E79"/>
    <w:rsid w:val="006D0F10"/>
    <w:rsid w:val="006D12CE"/>
    <w:rsid w:val="006D27EF"/>
    <w:rsid w:val="006D28BF"/>
    <w:rsid w:val="006D4CF3"/>
    <w:rsid w:val="006D50C3"/>
    <w:rsid w:val="006D5D11"/>
    <w:rsid w:val="006E17B5"/>
    <w:rsid w:val="006E3BCE"/>
    <w:rsid w:val="006E6235"/>
    <w:rsid w:val="006F4EFE"/>
    <w:rsid w:val="006F579D"/>
    <w:rsid w:val="006F696B"/>
    <w:rsid w:val="006F7DE9"/>
    <w:rsid w:val="007004EE"/>
    <w:rsid w:val="00705186"/>
    <w:rsid w:val="0070777D"/>
    <w:rsid w:val="00707D68"/>
    <w:rsid w:val="00710766"/>
    <w:rsid w:val="00714265"/>
    <w:rsid w:val="007239DA"/>
    <w:rsid w:val="0073062F"/>
    <w:rsid w:val="00732505"/>
    <w:rsid w:val="00733757"/>
    <w:rsid w:val="00736E05"/>
    <w:rsid w:val="00740989"/>
    <w:rsid w:val="007415DA"/>
    <w:rsid w:val="00744331"/>
    <w:rsid w:val="007455D7"/>
    <w:rsid w:val="00746FBC"/>
    <w:rsid w:val="00747BE2"/>
    <w:rsid w:val="00747DFC"/>
    <w:rsid w:val="00752038"/>
    <w:rsid w:val="00754D12"/>
    <w:rsid w:val="00755B85"/>
    <w:rsid w:val="00756997"/>
    <w:rsid w:val="00757293"/>
    <w:rsid w:val="007614E8"/>
    <w:rsid w:val="007616A2"/>
    <w:rsid w:val="00770219"/>
    <w:rsid w:val="00773513"/>
    <w:rsid w:val="007741D1"/>
    <w:rsid w:val="00774226"/>
    <w:rsid w:val="0077543D"/>
    <w:rsid w:val="00776A3C"/>
    <w:rsid w:val="00776A86"/>
    <w:rsid w:val="0078018A"/>
    <w:rsid w:val="00780792"/>
    <w:rsid w:val="00781ED2"/>
    <w:rsid w:val="00782EDC"/>
    <w:rsid w:val="00783E18"/>
    <w:rsid w:val="00784638"/>
    <w:rsid w:val="00785076"/>
    <w:rsid w:val="00790AAB"/>
    <w:rsid w:val="00790B37"/>
    <w:rsid w:val="00793636"/>
    <w:rsid w:val="007939AD"/>
    <w:rsid w:val="007944B3"/>
    <w:rsid w:val="00795A3E"/>
    <w:rsid w:val="007A226F"/>
    <w:rsid w:val="007A4643"/>
    <w:rsid w:val="007A54B6"/>
    <w:rsid w:val="007B052F"/>
    <w:rsid w:val="007B1FB5"/>
    <w:rsid w:val="007B24F0"/>
    <w:rsid w:val="007B778C"/>
    <w:rsid w:val="007C0507"/>
    <w:rsid w:val="007C12FB"/>
    <w:rsid w:val="007C348C"/>
    <w:rsid w:val="007C5AC3"/>
    <w:rsid w:val="007C5DBB"/>
    <w:rsid w:val="007C6DBC"/>
    <w:rsid w:val="007C7856"/>
    <w:rsid w:val="007D1470"/>
    <w:rsid w:val="007D1F9F"/>
    <w:rsid w:val="007D2582"/>
    <w:rsid w:val="007D5200"/>
    <w:rsid w:val="007D743D"/>
    <w:rsid w:val="007E243C"/>
    <w:rsid w:val="007E2E76"/>
    <w:rsid w:val="007E4B3B"/>
    <w:rsid w:val="007E5621"/>
    <w:rsid w:val="007E7019"/>
    <w:rsid w:val="007E731D"/>
    <w:rsid w:val="007E767F"/>
    <w:rsid w:val="007F2A55"/>
    <w:rsid w:val="007F2FCC"/>
    <w:rsid w:val="00803365"/>
    <w:rsid w:val="008147E2"/>
    <w:rsid w:val="00822FD6"/>
    <w:rsid w:val="008231B2"/>
    <w:rsid w:val="0082521B"/>
    <w:rsid w:val="0082571E"/>
    <w:rsid w:val="00825752"/>
    <w:rsid w:val="008302B4"/>
    <w:rsid w:val="00830529"/>
    <w:rsid w:val="008319BB"/>
    <w:rsid w:val="00833C04"/>
    <w:rsid w:val="00843CDA"/>
    <w:rsid w:val="00850237"/>
    <w:rsid w:val="008514CB"/>
    <w:rsid w:val="00853A7E"/>
    <w:rsid w:val="00860A0C"/>
    <w:rsid w:val="00862BB2"/>
    <w:rsid w:val="00865339"/>
    <w:rsid w:val="00866A04"/>
    <w:rsid w:val="00870CE8"/>
    <w:rsid w:val="00871AAA"/>
    <w:rsid w:val="00872827"/>
    <w:rsid w:val="00872B04"/>
    <w:rsid w:val="00873518"/>
    <w:rsid w:val="00874877"/>
    <w:rsid w:val="008762FD"/>
    <w:rsid w:val="00877E44"/>
    <w:rsid w:val="008823E6"/>
    <w:rsid w:val="0089069D"/>
    <w:rsid w:val="00892B4A"/>
    <w:rsid w:val="008937A7"/>
    <w:rsid w:val="0089506E"/>
    <w:rsid w:val="00895241"/>
    <w:rsid w:val="008A02C8"/>
    <w:rsid w:val="008A3251"/>
    <w:rsid w:val="008B19BD"/>
    <w:rsid w:val="008B65E1"/>
    <w:rsid w:val="008B6EFD"/>
    <w:rsid w:val="008C0AB9"/>
    <w:rsid w:val="008C2215"/>
    <w:rsid w:val="008C25E1"/>
    <w:rsid w:val="008C3BC2"/>
    <w:rsid w:val="008C450F"/>
    <w:rsid w:val="008C484C"/>
    <w:rsid w:val="008C4D50"/>
    <w:rsid w:val="008C57CF"/>
    <w:rsid w:val="008C7239"/>
    <w:rsid w:val="008D2622"/>
    <w:rsid w:val="008D50DC"/>
    <w:rsid w:val="008E275E"/>
    <w:rsid w:val="008E30EC"/>
    <w:rsid w:val="008E713C"/>
    <w:rsid w:val="008F2B39"/>
    <w:rsid w:val="008F2FC7"/>
    <w:rsid w:val="008F4CC1"/>
    <w:rsid w:val="008F610F"/>
    <w:rsid w:val="008F71C8"/>
    <w:rsid w:val="008F7970"/>
    <w:rsid w:val="00900066"/>
    <w:rsid w:val="009013AC"/>
    <w:rsid w:val="00904568"/>
    <w:rsid w:val="00905E99"/>
    <w:rsid w:val="00910CFB"/>
    <w:rsid w:val="00910FE3"/>
    <w:rsid w:val="00913784"/>
    <w:rsid w:val="00915C09"/>
    <w:rsid w:val="0091705D"/>
    <w:rsid w:val="00921BFF"/>
    <w:rsid w:val="00924BF4"/>
    <w:rsid w:val="009253E7"/>
    <w:rsid w:val="00925D88"/>
    <w:rsid w:val="00926B67"/>
    <w:rsid w:val="009277D1"/>
    <w:rsid w:val="00927ABA"/>
    <w:rsid w:val="00930944"/>
    <w:rsid w:val="00930FF5"/>
    <w:rsid w:val="009319C0"/>
    <w:rsid w:val="00931AE9"/>
    <w:rsid w:val="009345E1"/>
    <w:rsid w:val="00937A52"/>
    <w:rsid w:val="009413D8"/>
    <w:rsid w:val="0094347B"/>
    <w:rsid w:val="0094515F"/>
    <w:rsid w:val="0094571E"/>
    <w:rsid w:val="00946DB7"/>
    <w:rsid w:val="009513C9"/>
    <w:rsid w:val="00952642"/>
    <w:rsid w:val="009536EC"/>
    <w:rsid w:val="00954231"/>
    <w:rsid w:val="00955D10"/>
    <w:rsid w:val="00961281"/>
    <w:rsid w:val="00961A4E"/>
    <w:rsid w:val="00963C92"/>
    <w:rsid w:val="00963D2F"/>
    <w:rsid w:val="0097001B"/>
    <w:rsid w:val="009700CB"/>
    <w:rsid w:val="00970C0D"/>
    <w:rsid w:val="00971151"/>
    <w:rsid w:val="00971A6E"/>
    <w:rsid w:val="009720C6"/>
    <w:rsid w:val="009723E1"/>
    <w:rsid w:val="0097605F"/>
    <w:rsid w:val="0097738C"/>
    <w:rsid w:val="009776BF"/>
    <w:rsid w:val="009777E8"/>
    <w:rsid w:val="009778BD"/>
    <w:rsid w:val="00981483"/>
    <w:rsid w:val="00981F9B"/>
    <w:rsid w:val="009823C5"/>
    <w:rsid w:val="00982B17"/>
    <w:rsid w:val="00986BD8"/>
    <w:rsid w:val="00986D1F"/>
    <w:rsid w:val="0098776E"/>
    <w:rsid w:val="00990CB3"/>
    <w:rsid w:val="00997CAC"/>
    <w:rsid w:val="009A0A77"/>
    <w:rsid w:val="009A13A9"/>
    <w:rsid w:val="009A3963"/>
    <w:rsid w:val="009A52C3"/>
    <w:rsid w:val="009A59A5"/>
    <w:rsid w:val="009A6C02"/>
    <w:rsid w:val="009A787A"/>
    <w:rsid w:val="009B002C"/>
    <w:rsid w:val="009B25BB"/>
    <w:rsid w:val="009B71AB"/>
    <w:rsid w:val="009B7354"/>
    <w:rsid w:val="009C0BA8"/>
    <w:rsid w:val="009C30BB"/>
    <w:rsid w:val="009C36AC"/>
    <w:rsid w:val="009C37A8"/>
    <w:rsid w:val="009C3CE3"/>
    <w:rsid w:val="009E1E96"/>
    <w:rsid w:val="009E1F14"/>
    <w:rsid w:val="009E25B1"/>
    <w:rsid w:val="009E3C2C"/>
    <w:rsid w:val="009F01D4"/>
    <w:rsid w:val="009F13E0"/>
    <w:rsid w:val="009F577F"/>
    <w:rsid w:val="009F621B"/>
    <w:rsid w:val="009F662C"/>
    <w:rsid w:val="009F6EE4"/>
    <w:rsid w:val="009F6F60"/>
    <w:rsid w:val="00A00856"/>
    <w:rsid w:val="00A0131C"/>
    <w:rsid w:val="00A102CE"/>
    <w:rsid w:val="00A10EFB"/>
    <w:rsid w:val="00A118D2"/>
    <w:rsid w:val="00A11F36"/>
    <w:rsid w:val="00A15978"/>
    <w:rsid w:val="00A177FE"/>
    <w:rsid w:val="00A24761"/>
    <w:rsid w:val="00A250D0"/>
    <w:rsid w:val="00A25436"/>
    <w:rsid w:val="00A264AB"/>
    <w:rsid w:val="00A26839"/>
    <w:rsid w:val="00A27116"/>
    <w:rsid w:val="00A32156"/>
    <w:rsid w:val="00A33A81"/>
    <w:rsid w:val="00A36443"/>
    <w:rsid w:val="00A37319"/>
    <w:rsid w:val="00A40745"/>
    <w:rsid w:val="00A41647"/>
    <w:rsid w:val="00A42329"/>
    <w:rsid w:val="00A42499"/>
    <w:rsid w:val="00A465F5"/>
    <w:rsid w:val="00A46F9A"/>
    <w:rsid w:val="00A47475"/>
    <w:rsid w:val="00A50339"/>
    <w:rsid w:val="00A57662"/>
    <w:rsid w:val="00A637F7"/>
    <w:rsid w:val="00A65751"/>
    <w:rsid w:val="00A6584E"/>
    <w:rsid w:val="00A66548"/>
    <w:rsid w:val="00A7524B"/>
    <w:rsid w:val="00A85B70"/>
    <w:rsid w:val="00A8638B"/>
    <w:rsid w:val="00A8701E"/>
    <w:rsid w:val="00A91629"/>
    <w:rsid w:val="00A91632"/>
    <w:rsid w:val="00A94825"/>
    <w:rsid w:val="00AA0ED8"/>
    <w:rsid w:val="00AA1C86"/>
    <w:rsid w:val="00AA31A9"/>
    <w:rsid w:val="00AA31AA"/>
    <w:rsid w:val="00AA5BFB"/>
    <w:rsid w:val="00AA6485"/>
    <w:rsid w:val="00AA7846"/>
    <w:rsid w:val="00AB0B4A"/>
    <w:rsid w:val="00AB5D49"/>
    <w:rsid w:val="00AC0292"/>
    <w:rsid w:val="00AC1118"/>
    <w:rsid w:val="00AC1623"/>
    <w:rsid w:val="00AC2801"/>
    <w:rsid w:val="00AC79DE"/>
    <w:rsid w:val="00AD0D06"/>
    <w:rsid w:val="00AD3662"/>
    <w:rsid w:val="00AD4157"/>
    <w:rsid w:val="00AD4B96"/>
    <w:rsid w:val="00AE12F6"/>
    <w:rsid w:val="00AE7F27"/>
    <w:rsid w:val="00AF19C3"/>
    <w:rsid w:val="00AF1FCE"/>
    <w:rsid w:val="00AF2787"/>
    <w:rsid w:val="00AF4443"/>
    <w:rsid w:val="00AF677C"/>
    <w:rsid w:val="00AF6EFD"/>
    <w:rsid w:val="00B04148"/>
    <w:rsid w:val="00B04DD3"/>
    <w:rsid w:val="00B12F46"/>
    <w:rsid w:val="00B1413B"/>
    <w:rsid w:val="00B168C6"/>
    <w:rsid w:val="00B22901"/>
    <w:rsid w:val="00B22EC0"/>
    <w:rsid w:val="00B23A29"/>
    <w:rsid w:val="00B23D30"/>
    <w:rsid w:val="00B23E0F"/>
    <w:rsid w:val="00B2499C"/>
    <w:rsid w:val="00B24A46"/>
    <w:rsid w:val="00B24B5D"/>
    <w:rsid w:val="00B2552F"/>
    <w:rsid w:val="00B30D9E"/>
    <w:rsid w:val="00B326FB"/>
    <w:rsid w:val="00B33600"/>
    <w:rsid w:val="00B33853"/>
    <w:rsid w:val="00B3607C"/>
    <w:rsid w:val="00B376BC"/>
    <w:rsid w:val="00B37C36"/>
    <w:rsid w:val="00B40F87"/>
    <w:rsid w:val="00B42DB0"/>
    <w:rsid w:val="00B44BF7"/>
    <w:rsid w:val="00B50440"/>
    <w:rsid w:val="00B54582"/>
    <w:rsid w:val="00B55127"/>
    <w:rsid w:val="00B6013F"/>
    <w:rsid w:val="00B607A2"/>
    <w:rsid w:val="00B61115"/>
    <w:rsid w:val="00B614D2"/>
    <w:rsid w:val="00B62968"/>
    <w:rsid w:val="00B73AC2"/>
    <w:rsid w:val="00B759A6"/>
    <w:rsid w:val="00B80D01"/>
    <w:rsid w:val="00B842C2"/>
    <w:rsid w:val="00B91F0F"/>
    <w:rsid w:val="00B94EA1"/>
    <w:rsid w:val="00B96DC2"/>
    <w:rsid w:val="00B97541"/>
    <w:rsid w:val="00BA179F"/>
    <w:rsid w:val="00BA51C0"/>
    <w:rsid w:val="00BA6098"/>
    <w:rsid w:val="00BA6B95"/>
    <w:rsid w:val="00BA6BF8"/>
    <w:rsid w:val="00BB00D2"/>
    <w:rsid w:val="00BB0D06"/>
    <w:rsid w:val="00BB4FE3"/>
    <w:rsid w:val="00BB59F0"/>
    <w:rsid w:val="00BB6B2C"/>
    <w:rsid w:val="00BB706E"/>
    <w:rsid w:val="00BB7CD5"/>
    <w:rsid w:val="00BC3BF5"/>
    <w:rsid w:val="00BC3C5B"/>
    <w:rsid w:val="00BC4B6E"/>
    <w:rsid w:val="00BC7237"/>
    <w:rsid w:val="00BD2C39"/>
    <w:rsid w:val="00BD3830"/>
    <w:rsid w:val="00BD3879"/>
    <w:rsid w:val="00BD396D"/>
    <w:rsid w:val="00BD7D66"/>
    <w:rsid w:val="00BD7ECE"/>
    <w:rsid w:val="00BE0774"/>
    <w:rsid w:val="00BE2C3E"/>
    <w:rsid w:val="00BF090F"/>
    <w:rsid w:val="00BF234D"/>
    <w:rsid w:val="00BF57AA"/>
    <w:rsid w:val="00BF742C"/>
    <w:rsid w:val="00C01CD9"/>
    <w:rsid w:val="00C01E7B"/>
    <w:rsid w:val="00C05138"/>
    <w:rsid w:val="00C05AA0"/>
    <w:rsid w:val="00C10B08"/>
    <w:rsid w:val="00C13764"/>
    <w:rsid w:val="00C17955"/>
    <w:rsid w:val="00C22A03"/>
    <w:rsid w:val="00C2410E"/>
    <w:rsid w:val="00C27934"/>
    <w:rsid w:val="00C3063A"/>
    <w:rsid w:val="00C30C6C"/>
    <w:rsid w:val="00C31A9D"/>
    <w:rsid w:val="00C32954"/>
    <w:rsid w:val="00C37E4F"/>
    <w:rsid w:val="00C43007"/>
    <w:rsid w:val="00C45BAD"/>
    <w:rsid w:val="00C47A22"/>
    <w:rsid w:val="00C54395"/>
    <w:rsid w:val="00C54A57"/>
    <w:rsid w:val="00C55A0C"/>
    <w:rsid w:val="00C6067C"/>
    <w:rsid w:val="00C66298"/>
    <w:rsid w:val="00C67E7C"/>
    <w:rsid w:val="00C67FF7"/>
    <w:rsid w:val="00C72EB3"/>
    <w:rsid w:val="00C74CB2"/>
    <w:rsid w:val="00C75531"/>
    <w:rsid w:val="00C773E5"/>
    <w:rsid w:val="00C8149D"/>
    <w:rsid w:val="00C81CD9"/>
    <w:rsid w:val="00C87016"/>
    <w:rsid w:val="00C876BA"/>
    <w:rsid w:val="00C93AA5"/>
    <w:rsid w:val="00C96282"/>
    <w:rsid w:val="00C96C00"/>
    <w:rsid w:val="00CA140F"/>
    <w:rsid w:val="00CA3C5F"/>
    <w:rsid w:val="00CA5D3F"/>
    <w:rsid w:val="00CA774F"/>
    <w:rsid w:val="00CB37FD"/>
    <w:rsid w:val="00CB7F63"/>
    <w:rsid w:val="00CC053B"/>
    <w:rsid w:val="00CC448B"/>
    <w:rsid w:val="00CC44C1"/>
    <w:rsid w:val="00CD1954"/>
    <w:rsid w:val="00CD1B7E"/>
    <w:rsid w:val="00CD3FC9"/>
    <w:rsid w:val="00CE07F3"/>
    <w:rsid w:val="00CE0DBA"/>
    <w:rsid w:val="00CE7835"/>
    <w:rsid w:val="00CF0008"/>
    <w:rsid w:val="00CF291A"/>
    <w:rsid w:val="00CF40A4"/>
    <w:rsid w:val="00CF5E97"/>
    <w:rsid w:val="00CF5FBF"/>
    <w:rsid w:val="00CF78A8"/>
    <w:rsid w:val="00D01D21"/>
    <w:rsid w:val="00D118A4"/>
    <w:rsid w:val="00D16180"/>
    <w:rsid w:val="00D210AA"/>
    <w:rsid w:val="00D21818"/>
    <w:rsid w:val="00D23DF6"/>
    <w:rsid w:val="00D25B8B"/>
    <w:rsid w:val="00D269F4"/>
    <w:rsid w:val="00D276FF"/>
    <w:rsid w:val="00D27742"/>
    <w:rsid w:val="00D31FE4"/>
    <w:rsid w:val="00D335A3"/>
    <w:rsid w:val="00D347C9"/>
    <w:rsid w:val="00D365B3"/>
    <w:rsid w:val="00D46C3E"/>
    <w:rsid w:val="00D51E5E"/>
    <w:rsid w:val="00D53F0C"/>
    <w:rsid w:val="00D56D76"/>
    <w:rsid w:val="00D5738F"/>
    <w:rsid w:val="00D57CF4"/>
    <w:rsid w:val="00D60110"/>
    <w:rsid w:val="00D625A9"/>
    <w:rsid w:val="00D62C30"/>
    <w:rsid w:val="00D6671B"/>
    <w:rsid w:val="00D70C3E"/>
    <w:rsid w:val="00D72DBE"/>
    <w:rsid w:val="00D73D22"/>
    <w:rsid w:val="00D837BB"/>
    <w:rsid w:val="00D83992"/>
    <w:rsid w:val="00D85FE6"/>
    <w:rsid w:val="00D8649B"/>
    <w:rsid w:val="00D87EE4"/>
    <w:rsid w:val="00D90F88"/>
    <w:rsid w:val="00D91B80"/>
    <w:rsid w:val="00D979F9"/>
    <w:rsid w:val="00DA2217"/>
    <w:rsid w:val="00DA4992"/>
    <w:rsid w:val="00DA5710"/>
    <w:rsid w:val="00DA6CAD"/>
    <w:rsid w:val="00DA7F9A"/>
    <w:rsid w:val="00DB1560"/>
    <w:rsid w:val="00DB40D0"/>
    <w:rsid w:val="00DB7421"/>
    <w:rsid w:val="00DB773E"/>
    <w:rsid w:val="00DC0228"/>
    <w:rsid w:val="00DC14D4"/>
    <w:rsid w:val="00DC1B74"/>
    <w:rsid w:val="00DC3329"/>
    <w:rsid w:val="00DC59A7"/>
    <w:rsid w:val="00DC6749"/>
    <w:rsid w:val="00DC6AE9"/>
    <w:rsid w:val="00DC7C5C"/>
    <w:rsid w:val="00DD0CBB"/>
    <w:rsid w:val="00DD1F54"/>
    <w:rsid w:val="00DD2665"/>
    <w:rsid w:val="00DD3C5F"/>
    <w:rsid w:val="00DD497F"/>
    <w:rsid w:val="00DD5FF5"/>
    <w:rsid w:val="00DD6D15"/>
    <w:rsid w:val="00DD72A5"/>
    <w:rsid w:val="00DD76C5"/>
    <w:rsid w:val="00DE29E2"/>
    <w:rsid w:val="00DE4347"/>
    <w:rsid w:val="00DE4F9B"/>
    <w:rsid w:val="00DE51E2"/>
    <w:rsid w:val="00DE6609"/>
    <w:rsid w:val="00DF011B"/>
    <w:rsid w:val="00DF49B1"/>
    <w:rsid w:val="00DF5966"/>
    <w:rsid w:val="00E00C67"/>
    <w:rsid w:val="00E0244F"/>
    <w:rsid w:val="00E12E95"/>
    <w:rsid w:val="00E14A4C"/>
    <w:rsid w:val="00E176BC"/>
    <w:rsid w:val="00E20886"/>
    <w:rsid w:val="00E31D98"/>
    <w:rsid w:val="00E32F8C"/>
    <w:rsid w:val="00E37543"/>
    <w:rsid w:val="00E43725"/>
    <w:rsid w:val="00E44489"/>
    <w:rsid w:val="00E453D0"/>
    <w:rsid w:val="00E50D2D"/>
    <w:rsid w:val="00E5178D"/>
    <w:rsid w:val="00E5600B"/>
    <w:rsid w:val="00E61BDA"/>
    <w:rsid w:val="00E64E44"/>
    <w:rsid w:val="00E677A0"/>
    <w:rsid w:val="00E71856"/>
    <w:rsid w:val="00E723A6"/>
    <w:rsid w:val="00E74197"/>
    <w:rsid w:val="00E74254"/>
    <w:rsid w:val="00E75B24"/>
    <w:rsid w:val="00E76E8A"/>
    <w:rsid w:val="00E770B6"/>
    <w:rsid w:val="00E81069"/>
    <w:rsid w:val="00E87565"/>
    <w:rsid w:val="00E9061D"/>
    <w:rsid w:val="00E9145D"/>
    <w:rsid w:val="00E9225B"/>
    <w:rsid w:val="00E93729"/>
    <w:rsid w:val="00E94892"/>
    <w:rsid w:val="00E955A0"/>
    <w:rsid w:val="00EA49E4"/>
    <w:rsid w:val="00EA5786"/>
    <w:rsid w:val="00EA6237"/>
    <w:rsid w:val="00EA6E2E"/>
    <w:rsid w:val="00EB1693"/>
    <w:rsid w:val="00EB1BFB"/>
    <w:rsid w:val="00EB3C86"/>
    <w:rsid w:val="00EB5936"/>
    <w:rsid w:val="00EB5E2C"/>
    <w:rsid w:val="00EB696C"/>
    <w:rsid w:val="00EB6F8E"/>
    <w:rsid w:val="00EC05D3"/>
    <w:rsid w:val="00EC191B"/>
    <w:rsid w:val="00EC50D9"/>
    <w:rsid w:val="00ED27BA"/>
    <w:rsid w:val="00ED5BBC"/>
    <w:rsid w:val="00EE0446"/>
    <w:rsid w:val="00EE211C"/>
    <w:rsid w:val="00EE53F9"/>
    <w:rsid w:val="00EE75E3"/>
    <w:rsid w:val="00EF03D1"/>
    <w:rsid w:val="00EF35AB"/>
    <w:rsid w:val="00EF6EDA"/>
    <w:rsid w:val="00F0048B"/>
    <w:rsid w:val="00F02019"/>
    <w:rsid w:val="00F04783"/>
    <w:rsid w:val="00F05D8A"/>
    <w:rsid w:val="00F129F3"/>
    <w:rsid w:val="00F12D47"/>
    <w:rsid w:val="00F15453"/>
    <w:rsid w:val="00F160CE"/>
    <w:rsid w:val="00F170A2"/>
    <w:rsid w:val="00F20D2C"/>
    <w:rsid w:val="00F21126"/>
    <w:rsid w:val="00F217F5"/>
    <w:rsid w:val="00F231FA"/>
    <w:rsid w:val="00F24806"/>
    <w:rsid w:val="00F2774E"/>
    <w:rsid w:val="00F31C72"/>
    <w:rsid w:val="00F3664A"/>
    <w:rsid w:val="00F37763"/>
    <w:rsid w:val="00F378C4"/>
    <w:rsid w:val="00F41358"/>
    <w:rsid w:val="00F421DC"/>
    <w:rsid w:val="00F43C5F"/>
    <w:rsid w:val="00F5489B"/>
    <w:rsid w:val="00F56353"/>
    <w:rsid w:val="00F579E3"/>
    <w:rsid w:val="00F6100A"/>
    <w:rsid w:val="00F62FDF"/>
    <w:rsid w:val="00F63134"/>
    <w:rsid w:val="00F66089"/>
    <w:rsid w:val="00F6688E"/>
    <w:rsid w:val="00F759AB"/>
    <w:rsid w:val="00F76E1E"/>
    <w:rsid w:val="00F77184"/>
    <w:rsid w:val="00F77C90"/>
    <w:rsid w:val="00F8151F"/>
    <w:rsid w:val="00F82E93"/>
    <w:rsid w:val="00F97225"/>
    <w:rsid w:val="00FA01B6"/>
    <w:rsid w:val="00FA0F46"/>
    <w:rsid w:val="00FA1495"/>
    <w:rsid w:val="00FA3857"/>
    <w:rsid w:val="00FA4799"/>
    <w:rsid w:val="00FA6262"/>
    <w:rsid w:val="00FA6887"/>
    <w:rsid w:val="00FB0476"/>
    <w:rsid w:val="00FB73BC"/>
    <w:rsid w:val="00FC0049"/>
    <w:rsid w:val="00FC5392"/>
    <w:rsid w:val="00FC7EF3"/>
    <w:rsid w:val="00FD17AF"/>
    <w:rsid w:val="00FD74F6"/>
    <w:rsid w:val="00FD772E"/>
    <w:rsid w:val="00FE01FB"/>
    <w:rsid w:val="00FE31D2"/>
    <w:rsid w:val="00FE40D3"/>
    <w:rsid w:val="00FE5EF4"/>
    <w:rsid w:val="00FE5F6E"/>
    <w:rsid w:val="00FE733F"/>
    <w:rsid w:val="00FE73CC"/>
    <w:rsid w:val="00FF27E4"/>
    <w:rsid w:val="00FF3B28"/>
    <w:rsid w:val="00FF3C70"/>
    <w:rsid w:val="00FF4BEA"/>
    <w:rsid w:val="00FF6C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AB7DEA"/>
  <w15:docId w15:val="{326ED3DD-5C13-43A9-856B-263CDF3F8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ro-RO"/>
    </w:rPr>
  </w:style>
  <w:style w:type="paragraph" w:styleId="Heading1">
    <w:name w:val="heading 1"/>
    <w:basedOn w:val="Normal"/>
    <w:uiPriority w:val="9"/>
    <w:qFormat/>
    <w:pPr>
      <w:ind w:left="837" w:hanging="294"/>
      <w:jc w:val="both"/>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spacing w:before="120"/>
      <w:ind w:left="117"/>
      <w:jc w:val="both"/>
    </w:pPr>
    <w:rPr>
      <w:sz w:val="24"/>
      <w:szCs w:val="24"/>
    </w:rPr>
  </w:style>
  <w:style w:type="paragraph" w:styleId="ListParagraph">
    <w:name w:val="List Paragraph"/>
    <w:aliases w:val="List1,body 2,List Paragraph11,Listă colorată - Accentuare 11,Bullet,Citation List,Forth level,numbered list,2,OBC Bullet,Normal 1,Task Body,Viñetas (Inicio Parrafo),Paragrafo elenco,3 Txt tabla,Dot pt,Zerrenda-paragrafoa,F5 List Paragraph"/>
    <w:basedOn w:val="Normal"/>
    <w:link w:val="ListParagraphChar"/>
    <w:uiPriority w:val="34"/>
    <w:qFormat/>
    <w:pPr>
      <w:spacing w:before="120"/>
      <w:ind w:left="117" w:firstLine="240"/>
      <w:jc w:val="both"/>
    </w:pPr>
  </w:style>
  <w:style w:type="paragraph" w:customStyle="1" w:styleId="TableParagraph">
    <w:name w:val="Table Paragraph"/>
    <w:basedOn w:val="Normal"/>
    <w:uiPriority w:val="1"/>
    <w:qFormat/>
  </w:style>
  <w:style w:type="paragraph" w:styleId="FootnoteText">
    <w:name w:val="footnote text"/>
    <w:basedOn w:val="Normal"/>
    <w:link w:val="FootnoteTextChar"/>
    <w:uiPriority w:val="99"/>
    <w:semiHidden/>
    <w:unhideWhenUsed/>
    <w:rsid w:val="008937A7"/>
    <w:rPr>
      <w:sz w:val="20"/>
      <w:szCs w:val="20"/>
    </w:rPr>
  </w:style>
  <w:style w:type="character" w:customStyle="1" w:styleId="FootnoteTextChar">
    <w:name w:val="Footnote Text Char"/>
    <w:basedOn w:val="DefaultParagraphFont"/>
    <w:link w:val="FootnoteText"/>
    <w:uiPriority w:val="99"/>
    <w:semiHidden/>
    <w:rsid w:val="008937A7"/>
    <w:rPr>
      <w:rFonts w:ascii="Times New Roman" w:eastAsia="Times New Roman" w:hAnsi="Times New Roman" w:cs="Times New Roman"/>
      <w:sz w:val="20"/>
      <w:szCs w:val="20"/>
      <w:lang w:val="ro-RO"/>
    </w:rPr>
  </w:style>
  <w:style w:type="character" w:styleId="FootnoteReference">
    <w:name w:val="footnote reference"/>
    <w:basedOn w:val="DefaultParagraphFont"/>
    <w:uiPriority w:val="99"/>
    <w:semiHidden/>
    <w:unhideWhenUsed/>
    <w:rsid w:val="008937A7"/>
    <w:rPr>
      <w:vertAlign w:val="superscript"/>
    </w:rPr>
  </w:style>
  <w:style w:type="character" w:styleId="CommentReference">
    <w:name w:val="annotation reference"/>
    <w:basedOn w:val="DefaultParagraphFont"/>
    <w:uiPriority w:val="99"/>
    <w:semiHidden/>
    <w:unhideWhenUsed/>
    <w:rsid w:val="00290429"/>
    <w:rPr>
      <w:sz w:val="16"/>
      <w:szCs w:val="16"/>
    </w:rPr>
  </w:style>
  <w:style w:type="paragraph" w:styleId="CommentText">
    <w:name w:val="annotation text"/>
    <w:basedOn w:val="Normal"/>
    <w:link w:val="CommentTextChar"/>
    <w:uiPriority w:val="99"/>
    <w:unhideWhenUsed/>
    <w:rsid w:val="00290429"/>
    <w:rPr>
      <w:sz w:val="20"/>
      <w:szCs w:val="20"/>
    </w:rPr>
  </w:style>
  <w:style w:type="character" w:customStyle="1" w:styleId="CommentTextChar">
    <w:name w:val="Comment Text Char"/>
    <w:basedOn w:val="DefaultParagraphFont"/>
    <w:link w:val="CommentText"/>
    <w:uiPriority w:val="99"/>
    <w:rsid w:val="00290429"/>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290429"/>
    <w:rPr>
      <w:b/>
      <w:bCs/>
    </w:rPr>
  </w:style>
  <w:style w:type="character" w:customStyle="1" w:styleId="CommentSubjectChar">
    <w:name w:val="Comment Subject Char"/>
    <w:basedOn w:val="CommentTextChar"/>
    <w:link w:val="CommentSubject"/>
    <w:uiPriority w:val="99"/>
    <w:semiHidden/>
    <w:rsid w:val="00290429"/>
    <w:rPr>
      <w:rFonts w:ascii="Times New Roman" w:eastAsia="Times New Roman" w:hAnsi="Times New Roman" w:cs="Times New Roman"/>
      <w:b/>
      <w:bCs/>
      <w:sz w:val="20"/>
      <w:szCs w:val="20"/>
      <w:lang w:val="ro-RO"/>
    </w:rPr>
  </w:style>
  <w:style w:type="paragraph" w:styleId="BalloonText">
    <w:name w:val="Balloon Text"/>
    <w:basedOn w:val="Normal"/>
    <w:link w:val="BalloonTextChar"/>
    <w:uiPriority w:val="99"/>
    <w:semiHidden/>
    <w:unhideWhenUsed/>
    <w:rsid w:val="0029042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0429"/>
    <w:rPr>
      <w:rFonts w:ascii="Segoe UI" w:eastAsia="Times New Roman" w:hAnsi="Segoe UI" w:cs="Segoe UI"/>
      <w:sz w:val="18"/>
      <w:szCs w:val="18"/>
      <w:lang w:val="ro-RO"/>
    </w:rPr>
  </w:style>
  <w:style w:type="paragraph" w:styleId="Revision">
    <w:name w:val="Revision"/>
    <w:hidden/>
    <w:uiPriority w:val="99"/>
    <w:semiHidden/>
    <w:rsid w:val="00AD0D06"/>
    <w:pPr>
      <w:widowControl/>
      <w:autoSpaceDE/>
      <w:autoSpaceDN/>
    </w:pPr>
    <w:rPr>
      <w:rFonts w:ascii="Times New Roman" w:eastAsia="Times New Roman" w:hAnsi="Times New Roman" w:cs="Times New Roman"/>
      <w:lang w:val="ro-RO"/>
    </w:rPr>
  </w:style>
  <w:style w:type="paragraph" w:customStyle="1" w:styleId="CM1">
    <w:name w:val="CM1"/>
    <w:basedOn w:val="Normal"/>
    <w:next w:val="Normal"/>
    <w:uiPriority w:val="99"/>
    <w:rsid w:val="00C96282"/>
    <w:pPr>
      <w:widowControl/>
      <w:adjustRightInd w:val="0"/>
    </w:pPr>
    <w:rPr>
      <w:rFonts w:eastAsiaTheme="minorHAnsi"/>
      <w:sz w:val="24"/>
      <w:szCs w:val="24"/>
      <w:lang w:val="en-US"/>
    </w:rPr>
  </w:style>
  <w:style w:type="character" w:customStyle="1" w:styleId="ListParagraphChar">
    <w:name w:val="List Paragraph Char"/>
    <w:aliases w:val="List1 Char,body 2 Char,List Paragraph11 Char,Listă colorată - Accentuare 11 Char,Bullet Char,Citation List Char,Forth level Char,numbered list Char,2 Char,OBC Bullet Char,Normal 1 Char,Task Body Char,Viñetas (Inicio Parrafo) Char"/>
    <w:basedOn w:val="DefaultParagraphFont"/>
    <w:link w:val="ListParagraph"/>
    <w:uiPriority w:val="34"/>
    <w:qFormat/>
    <w:rsid w:val="00757293"/>
    <w:rPr>
      <w:rFonts w:ascii="Times New Roman" w:eastAsia="Times New Roman" w:hAnsi="Times New Roman" w:cs="Times New Roman"/>
      <w:lang w:val="ro-RO"/>
    </w:rPr>
  </w:style>
  <w:style w:type="table" w:styleId="TableGrid">
    <w:name w:val="Table Grid"/>
    <w:basedOn w:val="TableNormal"/>
    <w:uiPriority w:val="39"/>
    <w:rsid w:val="00757293"/>
    <w:pPr>
      <w:widowControl/>
      <w:autoSpaceDE/>
      <w:autoSpaceDN/>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74731"/>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074731"/>
    <w:rPr>
      <w:rFonts w:ascii="Consolas" w:eastAsia="Times New Roman" w:hAnsi="Consolas" w:cs="Consolas"/>
      <w:sz w:val="20"/>
      <w:szCs w:val="20"/>
      <w:lang w:val="ro-RO"/>
    </w:rPr>
  </w:style>
  <w:style w:type="character" w:customStyle="1" w:styleId="BodyTextChar">
    <w:name w:val="Body Text Char"/>
    <w:basedOn w:val="DefaultParagraphFont"/>
    <w:link w:val="BodyText"/>
    <w:uiPriority w:val="1"/>
    <w:rsid w:val="00B73AC2"/>
    <w:rPr>
      <w:rFonts w:ascii="Times New Roman" w:eastAsia="Times New Roman" w:hAnsi="Times New Roman" w:cs="Times New Roman"/>
      <w:sz w:val="24"/>
      <w:szCs w:val="24"/>
      <w:lang w:val="ro-RO"/>
    </w:rPr>
  </w:style>
  <w:style w:type="character" w:styleId="Hyperlink">
    <w:name w:val="Hyperlink"/>
    <w:basedOn w:val="DefaultParagraphFont"/>
    <w:uiPriority w:val="99"/>
    <w:unhideWhenUsed/>
    <w:rsid w:val="00BA51C0"/>
    <w:rPr>
      <w:color w:val="0000FF" w:themeColor="hyperlink"/>
      <w:u w:val="single"/>
    </w:rPr>
  </w:style>
  <w:style w:type="character" w:customStyle="1" w:styleId="UnresolvedMention1">
    <w:name w:val="Unresolved Mention1"/>
    <w:basedOn w:val="DefaultParagraphFont"/>
    <w:uiPriority w:val="99"/>
    <w:semiHidden/>
    <w:unhideWhenUsed/>
    <w:rsid w:val="00BA51C0"/>
    <w:rPr>
      <w:color w:val="605E5C"/>
      <w:shd w:val="clear" w:color="auto" w:fill="E1DFDD"/>
    </w:rPr>
  </w:style>
  <w:style w:type="paragraph" w:customStyle="1" w:styleId="CM3">
    <w:name w:val="CM3"/>
    <w:basedOn w:val="Normal"/>
    <w:next w:val="Normal"/>
    <w:uiPriority w:val="99"/>
    <w:rsid w:val="009F6F60"/>
    <w:pPr>
      <w:widowControl/>
      <w:adjustRightInd w:val="0"/>
    </w:pPr>
    <w:rPr>
      <w:rFonts w:eastAsiaTheme="minorHAnsi"/>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934225">
      <w:bodyDiv w:val="1"/>
      <w:marLeft w:val="0"/>
      <w:marRight w:val="0"/>
      <w:marTop w:val="0"/>
      <w:marBottom w:val="0"/>
      <w:divBdr>
        <w:top w:val="none" w:sz="0" w:space="0" w:color="auto"/>
        <w:left w:val="none" w:sz="0" w:space="0" w:color="auto"/>
        <w:bottom w:val="none" w:sz="0" w:space="0" w:color="auto"/>
        <w:right w:val="none" w:sz="0" w:space="0" w:color="auto"/>
      </w:divBdr>
    </w:div>
    <w:div w:id="421411709">
      <w:bodyDiv w:val="1"/>
      <w:marLeft w:val="0"/>
      <w:marRight w:val="0"/>
      <w:marTop w:val="0"/>
      <w:marBottom w:val="0"/>
      <w:divBdr>
        <w:top w:val="none" w:sz="0" w:space="0" w:color="auto"/>
        <w:left w:val="none" w:sz="0" w:space="0" w:color="auto"/>
        <w:bottom w:val="none" w:sz="0" w:space="0" w:color="auto"/>
        <w:right w:val="none" w:sz="0" w:space="0" w:color="auto"/>
      </w:divBdr>
    </w:div>
    <w:div w:id="1535656737">
      <w:bodyDiv w:val="1"/>
      <w:marLeft w:val="0"/>
      <w:marRight w:val="0"/>
      <w:marTop w:val="0"/>
      <w:marBottom w:val="0"/>
      <w:divBdr>
        <w:top w:val="none" w:sz="0" w:space="0" w:color="auto"/>
        <w:left w:val="none" w:sz="0" w:space="0" w:color="auto"/>
        <w:bottom w:val="none" w:sz="0" w:space="0" w:color="auto"/>
        <w:right w:val="none" w:sz="0" w:space="0" w:color="auto"/>
      </w:divBdr>
      <w:divsChild>
        <w:div w:id="10382403">
          <w:marLeft w:val="0"/>
          <w:marRight w:val="0"/>
          <w:marTop w:val="0"/>
          <w:marBottom w:val="0"/>
          <w:divBdr>
            <w:top w:val="none" w:sz="0" w:space="0" w:color="auto"/>
            <w:left w:val="none" w:sz="0" w:space="0" w:color="auto"/>
            <w:bottom w:val="none" w:sz="0" w:space="0" w:color="auto"/>
            <w:right w:val="none" w:sz="0" w:space="0" w:color="auto"/>
          </w:divBdr>
          <w:divsChild>
            <w:div w:id="1260287057">
              <w:marLeft w:val="0"/>
              <w:marRight w:val="0"/>
              <w:marTop w:val="0"/>
              <w:marBottom w:val="0"/>
              <w:divBdr>
                <w:top w:val="none" w:sz="0" w:space="0" w:color="auto"/>
                <w:left w:val="none" w:sz="0" w:space="0" w:color="auto"/>
                <w:bottom w:val="none" w:sz="0" w:space="0" w:color="auto"/>
                <w:right w:val="none" w:sz="0" w:space="0" w:color="auto"/>
              </w:divBdr>
              <w:divsChild>
                <w:div w:id="348682387">
                  <w:marLeft w:val="0"/>
                  <w:marRight w:val="0"/>
                  <w:marTop w:val="0"/>
                  <w:marBottom w:val="0"/>
                  <w:divBdr>
                    <w:top w:val="none" w:sz="0" w:space="0" w:color="auto"/>
                    <w:left w:val="none" w:sz="0" w:space="0" w:color="auto"/>
                    <w:bottom w:val="none" w:sz="0" w:space="0" w:color="auto"/>
                    <w:right w:val="none" w:sz="0" w:space="0" w:color="auto"/>
                  </w:divBdr>
                  <w:divsChild>
                    <w:div w:id="510800009">
                      <w:marLeft w:val="0"/>
                      <w:marRight w:val="0"/>
                      <w:marTop w:val="0"/>
                      <w:marBottom w:val="0"/>
                      <w:divBdr>
                        <w:top w:val="none" w:sz="0" w:space="0" w:color="auto"/>
                        <w:left w:val="none" w:sz="0" w:space="0" w:color="auto"/>
                        <w:bottom w:val="none" w:sz="0" w:space="0" w:color="auto"/>
                        <w:right w:val="none" w:sz="0" w:space="0" w:color="auto"/>
                      </w:divBdr>
                      <w:divsChild>
                        <w:div w:id="604116938">
                          <w:marLeft w:val="0"/>
                          <w:marRight w:val="0"/>
                          <w:marTop w:val="0"/>
                          <w:marBottom w:val="0"/>
                          <w:divBdr>
                            <w:top w:val="none" w:sz="0" w:space="0" w:color="auto"/>
                            <w:left w:val="none" w:sz="0" w:space="0" w:color="auto"/>
                            <w:bottom w:val="none" w:sz="0" w:space="0" w:color="auto"/>
                            <w:right w:val="none" w:sz="0" w:space="0" w:color="auto"/>
                          </w:divBdr>
                          <w:divsChild>
                            <w:div w:id="308749576">
                              <w:marLeft w:val="0"/>
                              <w:marRight w:val="0"/>
                              <w:marTop w:val="0"/>
                              <w:marBottom w:val="0"/>
                              <w:divBdr>
                                <w:top w:val="none" w:sz="0" w:space="0" w:color="auto"/>
                                <w:left w:val="none" w:sz="0" w:space="0" w:color="auto"/>
                                <w:bottom w:val="none" w:sz="0" w:space="0" w:color="auto"/>
                                <w:right w:val="none" w:sz="0" w:space="0" w:color="auto"/>
                              </w:divBdr>
                              <w:divsChild>
                                <w:div w:id="1892880292">
                                  <w:marLeft w:val="0"/>
                                  <w:marRight w:val="0"/>
                                  <w:marTop w:val="0"/>
                                  <w:marBottom w:val="0"/>
                                  <w:divBdr>
                                    <w:top w:val="none" w:sz="0" w:space="0" w:color="auto"/>
                                    <w:left w:val="none" w:sz="0" w:space="0" w:color="auto"/>
                                    <w:bottom w:val="none" w:sz="0" w:space="0" w:color="auto"/>
                                    <w:right w:val="none" w:sz="0" w:space="0" w:color="auto"/>
                                  </w:divBdr>
                                  <w:divsChild>
                                    <w:div w:id="1469929965">
                                      <w:marLeft w:val="0"/>
                                      <w:marRight w:val="0"/>
                                      <w:marTop w:val="0"/>
                                      <w:marBottom w:val="0"/>
                                      <w:divBdr>
                                        <w:top w:val="none" w:sz="0" w:space="0" w:color="auto"/>
                                        <w:left w:val="none" w:sz="0" w:space="0" w:color="auto"/>
                                        <w:bottom w:val="none" w:sz="0" w:space="0" w:color="auto"/>
                                        <w:right w:val="none" w:sz="0" w:space="0" w:color="auto"/>
                                      </w:divBdr>
                                      <w:divsChild>
                                        <w:div w:id="1389912053">
                                          <w:marLeft w:val="0"/>
                                          <w:marRight w:val="0"/>
                                          <w:marTop w:val="0"/>
                                          <w:marBottom w:val="0"/>
                                          <w:divBdr>
                                            <w:top w:val="none" w:sz="0" w:space="0" w:color="auto"/>
                                            <w:left w:val="none" w:sz="0" w:space="0" w:color="auto"/>
                                            <w:bottom w:val="none" w:sz="0" w:space="0" w:color="auto"/>
                                            <w:right w:val="none" w:sz="0" w:space="0" w:color="auto"/>
                                          </w:divBdr>
                                          <w:divsChild>
                                            <w:div w:id="1068650480">
                                              <w:marLeft w:val="0"/>
                                              <w:marRight w:val="0"/>
                                              <w:marTop w:val="0"/>
                                              <w:marBottom w:val="0"/>
                                              <w:divBdr>
                                                <w:top w:val="none" w:sz="0" w:space="0" w:color="auto"/>
                                                <w:left w:val="none" w:sz="0" w:space="0" w:color="auto"/>
                                                <w:bottom w:val="none" w:sz="0" w:space="0" w:color="auto"/>
                                                <w:right w:val="none" w:sz="0" w:space="0" w:color="auto"/>
                                              </w:divBdr>
                                              <w:divsChild>
                                                <w:div w:id="80490674">
                                                  <w:marLeft w:val="0"/>
                                                  <w:marRight w:val="0"/>
                                                  <w:marTop w:val="0"/>
                                                  <w:marBottom w:val="0"/>
                                                  <w:divBdr>
                                                    <w:top w:val="none" w:sz="0" w:space="0" w:color="auto"/>
                                                    <w:left w:val="none" w:sz="0" w:space="0" w:color="auto"/>
                                                    <w:bottom w:val="none" w:sz="0" w:space="0" w:color="auto"/>
                                                    <w:right w:val="none" w:sz="0" w:space="0" w:color="auto"/>
                                                  </w:divBdr>
                                                  <w:divsChild>
                                                    <w:div w:id="463351187">
                                                      <w:marLeft w:val="0"/>
                                                      <w:marRight w:val="0"/>
                                                      <w:marTop w:val="0"/>
                                                      <w:marBottom w:val="0"/>
                                                      <w:divBdr>
                                                        <w:top w:val="none" w:sz="0" w:space="0" w:color="auto"/>
                                                        <w:left w:val="none" w:sz="0" w:space="0" w:color="auto"/>
                                                        <w:bottom w:val="none" w:sz="0" w:space="0" w:color="auto"/>
                                                        <w:right w:val="none" w:sz="0" w:space="0" w:color="auto"/>
                                                      </w:divBdr>
                                                      <w:divsChild>
                                                        <w:div w:id="1086803854">
                                                          <w:marLeft w:val="0"/>
                                                          <w:marRight w:val="0"/>
                                                          <w:marTop w:val="0"/>
                                                          <w:marBottom w:val="0"/>
                                                          <w:divBdr>
                                                            <w:top w:val="none" w:sz="0" w:space="0" w:color="auto"/>
                                                            <w:left w:val="none" w:sz="0" w:space="0" w:color="auto"/>
                                                            <w:bottom w:val="none" w:sz="0" w:space="0" w:color="auto"/>
                                                            <w:right w:val="none" w:sz="0" w:space="0" w:color="auto"/>
                                                          </w:divBdr>
                                                          <w:divsChild>
                                                            <w:div w:id="260334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693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RO/TXT/?uri=CELEX%3A52020DC0575" TargetMode="External"/><Relationship Id="rId13" Type="http://schemas.openxmlformats.org/officeDocument/2006/relationships/hyperlink" Target="https://sintact.ro/?cm=DOCUMENT" TargetMode="External"/><Relationship Id="rId18" Type="http://schemas.openxmlformats.org/officeDocument/2006/relationships/hyperlink" Target="https://sintact.ro/?cm=DOCUMENT"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ajutordestat.ro/" TargetMode="External"/><Relationship Id="rId7" Type="http://schemas.openxmlformats.org/officeDocument/2006/relationships/endnotes" Target="endnotes.xml"/><Relationship Id="rId12" Type="http://schemas.openxmlformats.org/officeDocument/2006/relationships/hyperlink" Target="https://sintact.ro/?cm=DOCUMENT" TargetMode="External"/><Relationship Id="rId17" Type="http://schemas.openxmlformats.org/officeDocument/2006/relationships/hyperlink" Target="https://sintact.ro/?cm=DOCUMENT"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intact.ro/?cm=DOCUMENT" TargetMode="External"/><Relationship Id="rId20" Type="http://schemas.openxmlformats.org/officeDocument/2006/relationships/hyperlink" Target="https://sintact.ro/?cm=DOCUMEN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ntact.ro/?cm=DOCUMENT"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sintact.ro/?cm=DOCUMENT" TargetMode="External"/><Relationship Id="rId23" Type="http://schemas.openxmlformats.org/officeDocument/2006/relationships/hyperlink" Target="http://www.ajutordestat.ro/" TargetMode="External"/><Relationship Id="rId10" Type="http://schemas.openxmlformats.org/officeDocument/2006/relationships/hyperlink" Target="http://energie.gov.ro" TargetMode="External"/><Relationship Id="rId19" Type="http://schemas.openxmlformats.org/officeDocument/2006/relationships/hyperlink" Target="https://sintact.ro/?cm=DOCUMENT" TargetMode="External"/><Relationship Id="rId4" Type="http://schemas.openxmlformats.org/officeDocument/2006/relationships/settings" Target="settings.xml"/><Relationship Id="rId9" Type="http://schemas.openxmlformats.org/officeDocument/2006/relationships/hyperlink" Target="http://www.energie.gov.ro" TargetMode="External"/><Relationship Id="rId14" Type="http://schemas.openxmlformats.org/officeDocument/2006/relationships/hyperlink" Target="https://sintact.ro/?cm=DOCUMENT" TargetMode="External"/><Relationship Id="rId22" Type="http://schemas.openxmlformats.org/officeDocument/2006/relationships/hyperlink" Target="http://www.ajutordesta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0DEFE6-E075-4B35-86C4-F7AB20E11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11</Pages>
  <Words>5265</Words>
  <Characters>30017</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STRUCTURA SCHEMA DE AJUTOR DE STAT MEC modificata</vt:lpstr>
    </vt:vector>
  </TitlesOfParts>
  <Company/>
  <LinksUpToDate>false</LinksUpToDate>
  <CharactersWithSpaces>35212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STRUCTURA SCHEMA DE AJUTOR DE STAT MEC modificata</dc:title>
  <dc:creator>Laura</dc:creator>
  <cp:lastModifiedBy>Mihnea Paunescu</cp:lastModifiedBy>
  <cp:revision>25</cp:revision>
  <cp:lastPrinted>2024-02-22T07:32:00Z</cp:lastPrinted>
  <dcterms:created xsi:type="dcterms:W3CDTF">2024-03-01T08:04:00Z</dcterms:created>
  <dcterms:modified xsi:type="dcterms:W3CDTF">2024-04-05T05:59:00Z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2022-03-30T00:00:00Z</vt:filetime>
  </property>
  <property fmtid="{D5CDD505-2E9C-101B-9397-08002B2CF9AE}" pid="3" name="Creator">
    <vt:lpwstr>Microsoft® Word 2019</vt:lpwstr>
  </property>
  <property fmtid="{D5CDD505-2E9C-101B-9397-08002B2CF9AE}" pid="4" name="LastSaved">
    <vt:filetime>2022-08-31T00:00:00Z</vt:filetime>
  </property>
</Properties>
</file>